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小额担保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创业</w:t>
      </w:r>
      <w:r>
        <w:rPr>
          <w:rFonts w:hint="eastAsia" w:ascii="微软雅黑" w:hAnsi="微软雅黑" w:eastAsia="微软雅黑" w:cs="微软雅黑"/>
          <w:sz w:val="44"/>
          <w:szCs w:val="44"/>
        </w:rPr>
        <w:t>贷款申领流程图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37465</wp:posOffset>
                </wp:positionV>
                <wp:extent cx="2317115" cy="7512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1、申请人或委托代理人向社区、村队递交申请材料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6.8pt;margin-top:2.95pt;height:59.15pt;width:182.45pt;z-index:251658240;v-text-anchor:middle;mso-width-relative:page;mso-height-relative:page;" fillcolor="#FFFFFF" filled="t" stroked="t" coordsize="21600,21600" o:gfxdata="UEsDBAoAAAAAAIdO4kAAAAAAAAAAAAAAAAAEAAAAZHJzL1BLAwQUAAAACACHTuJABr0zntgAAAAJ&#10;AQAADwAAAGRycy9kb3ducmV2LnhtbE2Py07DMBBF90j8gzVI7KgTtwklxOkCiZdYVA39ADcekpR4&#10;HGL3wd8zrGA5ukf3nilXZzeII06h96QhnSUgkBpve2o1bN8fb5YgQjRkzeAJNXxjgFV1eVGawvoT&#10;bfBYx1ZwCYXCaOhiHAspQ9OhM2HmRyTOPvzkTORzaqWdzInL3SBVkuTSmZ54oTMjPnTYfNYHx7tf&#10;m+20d8G/1fP1y/PtWr0u9k9aX1+lyT2IiOf4B8OvPqtDxU47fyAbxKBBZfOcUQ3ZHQjO83SZgdgx&#10;qBYKZFXK/x9UP1BLAwQUAAAACACHTuJA/LQbzCACAAAuBAAADgAAAGRycy9lMm9Eb2MueG1srVPN&#10;bhMxEL4j8Q6W73R/aChdZdNDQxASgkotDzDxenct+U+2k90cuSHxCNw4cemRExJvQ/sajJ00TYED&#10;QuzBO2PPfDPzzcz0bFSSrLnzwuiaFkc5JVwz0wjd1fTd1eLJc0p8AN2ANJrXdMM9PZs9fjQdbMVL&#10;0xvZcEcQRPtqsDXtQ7BVlnnWcwX+yFiu8bE1TkFA1XVZ42BAdCWzMs+fZYNxjXWGce/xdr59pLOE&#10;37achbdt63kgsqaYW0inS+cyntlsClXnwPaC7dKAf8hCgdAYdA81hwBk5cRvUEowZ7xpwxEzKjNt&#10;KxhPNWA1Rf5LNZc9WJ5qQXK83dPk/x8se7O+cEQ0NS0p0aCwRTdf399++fjj0/eK3H77cHP9mZSR&#10;psH6Cq0v7YXbaR7FWPPYOhX/WA0ZE7WbPbV8DIThZfm0OCmKCSUM304mRZlPImh2722dDy+5USQK&#10;NW2lGc57cOGKOyU0BOMSwbB+7cPW884jxvZGimYhpEyK65bn0pE1YNcX6dsFe2AmNRlqejopY1qA&#10;w9dKCCgqi3R43aV4Dzz8IXCevj8Bx8Tm4PttAgkhmkHlzEo3Seo5NC90Q8LGIuUad4PGZBRvKJEc&#10;VylKyTKAkH9jiVRKjYzGPm07E6UwLkeEieLSNBvstXylcX5Oi+PjuA9JQcEd3i7vbkGz3uC2sOAo&#10;WVknuh5bU6SaIyQOZerhboHi1B/qKZv7NZ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a9M57Y&#10;AAAACQEAAA8AAAAAAAAAAQAgAAAAIgAAAGRycy9kb3ducmV2LnhtbFBLAQIUABQAAAAIAIdO4kD8&#10;tBvMIAIAAC4EAAAOAAAAAAAAAAEAIAAAACc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1、申请人或委托代理人向社区、村队递交申请材料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3、审核（15个）工作日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县人社局就业科：审核材料，做出是否准予审批的决定。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3、审核（15个）工作日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县人社局就业科：审核材料，做出是否准予审批的决定。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8636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63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2、申请材料齐全且符合政策规定的，由村队、社区受理并上报乡镇；乡镇复核后上报县人社局就业科审批。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68pt;width:155.3pt;z-index:251675648;mso-width-relative:page;mso-height-relative:page;" fillcolor="#FFFFFF" filled="t" stroked="t" coordsize="21600,21600" o:gfxdata="UEsDBAoAAAAAAIdO4kAAAAAAAAAAAAAAAAAEAAAAZHJzL1BLAwQUAAAACACHTuJA09n71doAAAAL&#10;AQAADwAAAGRycy9kb3ducmV2LnhtbE2PsU7DMBBAdyT+wTokloraTpvShDgdkILowEBgYXPiI4mI&#10;z1HspuXvMROMp3t69644XOzIFpz94EiBXAtgSK0zA3UK3t+quz0wHzQZPTpCBd/o4VBeXxU6N+5M&#10;r7jUoWNRQj7XCvoQppxz3/ZotV+7CSnuPt1sdYjj3HEz63OU25EnQuy41QPFC72e8LHH9qs+WQXJ&#10;flU/0Uv1vG2OptKp/FhWm6NStzdSPAALeAl/MPzmx3QoY1PjTmQ8G6Mjk/cRVbCVaQYsEjuRbIA1&#10;CtJUZsDLgv//ofwBUEsDBBQAAAAIAIdO4kC7sy+uAAIAAPIDAAAOAAAAZHJzL2Uyb0RvYy54bWyt&#10;U81uEzEQviPxDpbvZDepGtpVNj00hAuCSoUHmPhn15L/ZLvZzZETBx6BF+AFuMLTFHgMxk5IW+CA&#10;EHvwznjGn7/5xrO4GI0mWxGicral00lNibDMcWW7lr55vX5yRklMYDloZ0VLdyLSi+XjR4vBN2Lm&#10;eqe5CARBbGwG39I+Jd9UVWS9MBAnzguLQemCgYRu6CoeYEB0o6tZXc+rwQXug2MiRtxd7YN0WfCl&#10;FCy9kjKKRHRLkVsqayjrJq/VcgFNF8D3ih1owD+wMKAsXnqEWkECchPUb1BGseCik2nCnKmclIqJ&#10;UgNWM61/qea6By9KLShO9EeZ4v+DZS+3V4Eo3tI5JRYMtujrp7ffPr6//fC5Id+/vEOTzLNMg48N&#10;Zl/7q3DwIpq55lEGk/9YDRmLtLujtGJMhOHm9Pzp7GSKHWAYO5ufzOuifXV32oeYngtnSDZaKrUb&#10;LnsI6Wrf3KIubF/EhLfjsZ/p+eLotOJrpXVxQre51IFsAVu+Ll+mj0cepGlLhpaen85OkRPgy5Ma&#10;EprGoxbRduW+ByfifeC6fH8CzsRWEPs9gYKQ06AxKoksHTS9AP7McpJ2HvW2OBg0kzGCU6IFzlG2&#10;SmYCpf8mE6vTFovMTdq3JVtp3IwIk82N4zts9I0PqutR3mmhniP4sIo6hyHIL/e+X0DvRn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PZ+9XaAAAACwEAAA8AAAAAAAAAAQAgAAAAIgAAAGRycy9k&#10;b3ducmV2LnhtbFBLAQIUABQAAAAIAIdO4kC7sy+uAAIAAPI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2、申请材料齐全且符合政策规定的，由村队、社区受理并上报乡镇；乡镇复核后上报县人社局就业科审批。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2、材料不齐全的，当场或者5个工作日内退回材料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2、材料不齐全的，当场或者5个工作日内退回材料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1263015</wp:posOffset>
                </wp:positionV>
                <wp:extent cx="2317115" cy="836930"/>
                <wp:effectExtent l="4445" t="4445" r="21590" b="1587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36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2、不属于政策规定范围不予受理，并告知申请人向有关部门申请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3.7pt;margin-top:99.45pt;height:65.9pt;width:182.45pt;z-index:251659264;v-text-anchor:middle;mso-width-relative:page;mso-height-relative:page;" fillcolor="#FFFFFF" filled="t" stroked="t" coordsize="21600,21600" o:gfxdata="UEsDBAoAAAAAAIdO4kAAAAAAAAAAAAAAAAAEAAAAZHJzL1BLAwQUAAAACACHTuJA2X8Lt9sAAAAM&#10;AQAADwAAAGRycy9kb3ducmV2LnhtbE2Py07DMBBF90j8gzVI7Fo7SSFtGqcLJF7qomroB7jxNEmJ&#10;7WC7D/6eYQXL0T2690y5upqBndGH3lkJyVQAQ9s43dtWwu7jeTIHFqKyWg3OooRvDLCqbm9KVWh3&#10;sVs817FlVGJDoSR0MY4F56Hp0KgwdSNayg7OGxXp9C3XXl2o3Aw8FeKRG9VbWujUiE8dNp/1ydDu&#10;13bnjya4dZ1t3l7zTfo+O75IeX+XiCWwiNf4B8OvPqlDRU57d7I6sEHCJEnzGbGULOYLYISkWf4A&#10;bC8hy0QOvCr5/yeqH1BLAwQUAAAACACHTuJANthURCICAAAuBAAADgAAAGRycy9lMm9Eb2MueG1s&#10;rVPNbhMxEL4j8Q6W73SzSVuaVTY9NAQhIajU8gCO7c1a8p/GTnZz5IbEI3DjxKVHTki8De1rMHbS&#10;NAUOCLEH74w983m+bzyT895ospYQlLM1LY8GlEjLnVB2WdN31/NnZ5SEyKxg2llZ040M9Hz69Mmk&#10;85UcutZpIYEgiA1V52vaxuirogi8lYaFI+elxcPGgWERXVgWAliH6EYXw8HgtOgcCA+OyxBwd7Y9&#10;pNOM3zSSx7dNE2QkuqZYW8wr5HWR1mI6YdUSmG8V35XB/qEKw5TFS/dQMxYZWYH6DcooDi64Jh5x&#10;ZwrXNIrLzAHZlINf2Fy1zMvMBcUJfi9T+H+w/M36EogSNR1RYpnBFt1+fX/35eOPT98rcvftw+3N&#10;ZzJKMnU+VBh95S9h5wU0E+e+AZP+yIb0WdrNXlrZR8Jxczgqn5flCSUcz85Gp+NR1r54yPYQ4kvp&#10;DElGTRvtuouWQbyWYJRl0UEWmK1fh4gFYOZ9Rro7OK3EXGmdHVguLjSQNcOuz/OXGGDKozBtSVfT&#10;8ckwlcXw8TWaRTSNRzmCXeb7HmWEQ+BB/v4EnAqbsdBuC8gIKYxV4FZWZKuVTLywgsSNR8ktzgZN&#10;xRgpKNESRylZOTIypf8mEtlpiyRTn7adSVbsFz3CJHPhxAZ7rV9ZfD/j8vg4zUN20IDD3cX9LrO8&#10;dTgtPAIlKw9q2WJrysw5QeKjzLLuBii9+kM/V/Mw5t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X8Lt9sAAAAMAQAADwAAAAAAAAABACAAAAAiAAAAZHJzL2Rvd25yZXYueG1sUEsBAhQAFAAAAAgA&#10;h07iQDbYVEQiAgAALgQAAA4AAAAAAAAAAQAgAAAAKg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2、不属于政策规定范围不予受理，并告知申请人向有关部门申请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54610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.3pt;height:54pt;width:0pt;z-index:252511232;mso-width-relative:page;mso-height-relative:page;" filled="f" stroked="t" coordsize="21600,21600" o:gfxdata="UEsDBAoAAAAAAIdO4kAAAAAAAAAAAAAAAAAEAAAAZHJzL1BLAwQUAAAACACHTuJASqG2BtYAAAAJ&#10;AQAADwAAAGRycy9kb3ducmV2LnhtbE2Py07DMBBF90j8gzVI7KiTUIU0xKkQCNigCkrV9TQ2SYQ9&#10;jmz3wd8ziAUsr+7RnTPN8uSsOJgQR08K8lkGwlDn9Ui9gs3741UFIiYkjdaTUfBlIizb87MGa+2P&#10;9GYO69QLHqFYo4IhpamWMnaDcRhnfjLE3YcPDhPH0Esd8Mjjzsoiy0rpcCS+MOBk7gfTfa73TsGz&#10;pZcwrwIWVXa3WPUPxetWPyl1eZFntyCSOaU/GH70WR1adtr5PekorIL59c2CUQVVCYL737xjMC9L&#10;kG0j/3/QfgNQSwMEFAAAAAgAh07iQLGxpmffAQAAmAMAAA4AAABkcnMvZTJvRG9jLnhtbK1TzY4T&#10;MQy+I/EOUe502kpdlVGne9iyXBBUAh7ATTIzkfInJ9tpX4IXQOIGJ47ceRt2HwMnU1pYbogeXMdx&#10;Pvv77FldH6xhe4VRe9fw2WTKmXLCS+26hr9/d/tsyVlM4CQY71TDjyry6/XTJ6sh1Grue2+kQkYg&#10;LtZDaHifUqirKopeWYgTH5Sjy9ajhURH7CqJMBC6NdV8Or2qBo8yoBcqRopuxku+Lvhtq0R607ZR&#10;JWYaTr2lYrHYXbbVegV1hxB6LU5twD90YUE7KnqG2kACdof6LyirBfro2zQR3la+bbVQhQOxmU0f&#10;sXnbQ1CFC4kTw1mm+P9gxev9FpmWNDvOHFga0f3Hbz8+fH74/ons/dcvbJZFGkKsKffGbfF0imGL&#10;mfGhRZv/iQs7FGGPZ2HVITExBgVFr5aL5bRoXl3eBYzppfKWZafhRrtMGWrYv4qJalHqr5QcNo4N&#10;DX++mC84E0Ab0xpI5NpAHKLrytvojZa32pj8ImK3uzHI9pB3oPwyI8L9Iy0X2UDsx7xyNW5Hr0C+&#10;cJKlYyB1HK0xzy1YJTkzirY+ewQIdQJtLpkJNbjOPM423am6cdRE1nVUMns7L480jruAuutJjCJ9&#10;yaHxl5ZPq5r36/dzQbp8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qG2BtYAAAAJAQAADwAA&#10;AAAAAAABACAAAAAiAAAAZHJzL2Rvd25yZXYueG1sUEsBAhQAFAAAAAgAh07iQLGxpmffAQAAmAMA&#10;AA4AAAAAAAAAAQAgAAAAJQEAAGRycy9lMm9Eb2MueG1sUEsFBgAAAAAGAAYAWQEAAHY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否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187325</wp:posOffset>
                </wp:positionV>
                <wp:extent cx="571500" cy="8890"/>
                <wp:effectExtent l="0" t="36195" r="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.1pt;margin-top:14.75pt;height:0.7pt;width:45pt;z-index:251767808;mso-width-relative:page;mso-height-relative:page;" filled="f" stroked="t" coordsize="21600,21600" o:gfxdata="UEsDBAoAAAAAAIdO4kAAAAAAAAAAAAAAAAAEAAAAZHJzL1BLAwQUAAAACACHTuJAAXdhWNcAAAAJ&#10;AQAADwAAAGRycy9kb3ducmV2LnhtbE2PQU/DMAyF70j8h8hI3FjSItBWmk7aJCZxmNAK3LPGa6s1&#10;TtdkXfn3eCd2e/Z7ev6cLyfXiRGH0HrSkMwUCKTK25ZqDd9f709zECEasqbzhBp+McCyuL/LTWb9&#10;hXY4lrEWXEIhMxqaGPtMylA16EyY+R6JvYMfnIk8DrW0g7lwuetkqtSrdKYlvtCYHtcNVsfy7DRs&#10;5anfldVEdNpsx8/Nx+pnnay0fnxI1BuIiFP8D8MVn9GhYKa9P5MNotOQpvOUoywWLyA48JxcF3sW&#10;agGyyOXtB8UfUEsDBBQAAAAIAIdO4kCmKtRj8wEAALEDAAAOAAAAZHJzL2Uyb0RvYy54bWytU0uO&#10;EzEQ3SNxB8t70p2gQKaVziwmDCwQROKzr/jTbck/2Z50cgkugMQOVixnz22YOcaU3SEDww7RC6vs&#10;en6u96p6eb43muxEiMrZlk4nNSXCMseV7Vr64f3lkwUlMYHloJ0VLT2ISM9Xjx8tB9+Imeud5iIQ&#10;JLGxGXxL+5R8U1WR9cJAnDgvLCalCwYSbkNX8QADshtdzer6WTW4wH1wTMSIp+sxSVeFX0rB0lsp&#10;o0hEtxRrS2UNZd3mtVotoekC+F6xYxnwD1UYUBYfPVGtIQG5CuovKqNYcNHJNGHOVE5KxUTRgGqm&#10;9QM173rwomhBc6I/2RT/Hy17s9sEojj27iklFgz26Obz9c9PX29/fMH15vs3ghm0afCxQfSF3YTj&#10;LvpNyJr3MhgitfKvkIWW6GOOcg4Vkn2x+3CyW+wTYXg4fz6d19gUhqnF4qw0oxrp8lUfYnopnCE5&#10;aKlWNnsBDexex4QlIPQXJB9rS4aWns1nc2QEHCWpIWFoPIqLtit3o9OKXyqt840Yuu2FDmQHeTjK&#10;l4Ui7x+w/MgaYj/iSmocm14Af2E5SQePrlmcb5pLMIJTogX+DjlCQmgSKH2PTEGB7fRDtO6Or2uL&#10;RWS7R4NztHX8gH268kF1PZoxLdCcwbkoJR9nOA/e7/vCdP+nre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XdhWNcAAAAJAQAADwAAAAAAAAABACAAAAAiAAAAZHJzL2Rvd25yZXYueG1sUEsBAhQA&#10;FAAAAAgAh07iQKYq1GPzAQAAsQMAAA4AAAAAAAAAAQAgAAAAJgEAAGRycy9lMm9Eb2MueG1sUEsF&#10;BgAAAAAGAAYAWQEAAIs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1348105</wp:posOffset>
                </wp:positionV>
                <wp:extent cx="9525" cy="600075"/>
                <wp:effectExtent l="30480" t="0" r="36195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45pt;margin-top:106.15pt;height:47.25pt;width:0.75pt;z-index:251872256;mso-width-relative:page;mso-height-relative:page;" filled="f" stroked="t" coordsize="21600,21600" o:gfxdata="UEsDBAoAAAAAAIdO4kAAAAAAAAAAAAAAAAAEAAAAZHJzL1BLAwQUAAAACACHTuJAcxYXFtgAAAAL&#10;AQAADwAAAGRycy9kb3ducmV2LnhtbE2PTUvEMBRF94L/ITzBnZM0DaVTmw6iqBsRHcV1pnm2xeal&#10;JJkP/71xpcvHPdx7Xrs5uZkdMMTJk4ZiJYAh9d5ONGh4f7u/qoHFZMia2RNq+MYIm+78rDWN9Ud6&#10;xcM2DSyXUGyMhjGlpeE89iM6E1d+QcrZpw/OpHyGgdtgjrnczVwKUXFnJsoLo1nwdsT+a7t3Gh5n&#10;egqqDkbW4mb9PNzJlw/7oPXlRSGugSU8pT8YfvWzOnTZaef3ZCObNahSrTOqQRayBJYJVVYK2E5D&#10;KaoaeNfy/z90P1BLAwQUAAAACACHTuJAjqScQ94BAACdAwAADgAAAGRycy9lMm9Eb2MueG1srVNL&#10;jhMxEN0jcQfLe9KdiAxMK51ZTBg2CCLBHKBiu7st+aeyJ51cggsgsYMVS/bchuEYlJ2QwLBD9KLa&#10;dj0/13suL6521rCtwqi9a/l0UnOmnPBSu77lt+9unjznLCZwEox3quV7FfnV8vGjxRgaNfODN1Ih&#10;IxIXmzG0fEgpNFUVxaAsxIkPylGy82gh0RT7SiKMxG5NNavri2r0KAN6oWKk1dUhyZeFv+uUSG+6&#10;LqrETMuptlQilrjJsVouoOkRwqDFsQz4hyosaEeHnqhWkIDdof6LymqBPvouTYS3le86LVTRQGqm&#10;9QM1bwcIqmghc2I42RT/H614vV0j05Lu7ilnDizd0f2Hr9/ff/rx7SPF+y+fGWXIpjHEhtDXbo3H&#10;WQxrzJp3Hdr8JzVsV6zdn6xVu8QELV7OZ3POBCUu6rp+Ns+M1XlrwJheKm9ZHrTcaJd1QwPbVzEd&#10;oL8gedk4Np44gdqmM5CI3gYSEl1f9kZvtLzRxuQdEfvNtUG2hdwI5TuW8AcsH7KCOBxwJZVh0AwK&#10;5AsnWdoHcshRL/NcglWSM6Oo9fOoIBNoc0Ym1OB68xBt+uPpxpEP2dqDmXm08XJPd3IXUPcDmTEt&#10;0JyhHiiuHfs1N9nv88J0flX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MWFxbYAAAACwEAAA8A&#10;AAAAAAAAAQAgAAAAIgAAAGRycy9kb3ducmV2LnhtbFBLAQIUABQAAAAIAIdO4kCOpJxD3gEAAJ0D&#10;AAAOAAAAAAAAAAEAIAAAACcBAABkcnMvZTJvRG9jLnhtbFBLBQYAAAAABgAGAFkBAAB3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通过审批，向银行递交材料，申请人可去银行办结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通过审批，向银行递交材料，申请人可去银行办结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DOg93byAQAAsQMAAA4AAABkcnMvZTJvRG9jLnhtbK1T&#10;zW4TMRC+I/EOlu9kN5FS0lU2PTQUDggiAb1P/LNryX+y3WzyErwAEjc4ceTet6E8RsfekEK5IfZg&#10;jT2fP8/3zezyYm802YkQlbMtnU5qSoRljivbtfTD+6tnC0piAstBOytaehCRXqyePlkOvhEz1zvN&#10;RSBIYmMz+Jb2KfmmqiLrhYE4cV5YTEoXDCTchq7iAQZkN7qa1fVZNbjAfXBMxIin6zFJV4VfSsHS&#10;WymjSES3FGtLZQ1l3ea1Wi2h6QL4XrFjGfAPVRhQFh89Ua0hAbkJ6i8qo1hw0ck0Yc5UTkrFRNGA&#10;aqb1IzXvevCiaEFzoj/ZFP8fLXuz2wSiOPbujBILBnt09+n7j49fft5+xvXu21eCGbRp8LFB9KXd&#10;hOMu+k3ImvcyGCK18q+QhZboOkc5hwrJvth9ONkt9okwPJw/n85rbArD1GJxXppRjXT5qg8xvRTO&#10;kBy0VCubvYAGdq9jwhIQ+guSj7UlQ0vP57M5MgKOktSQMDQexUXblbvRacWvlNb5Rgzd9lIHsoM8&#10;HOXLQpH3D1h+ZA2xH3ElNY5NL4C/sJykg0fXLM43zSUYwSnRAn+HHCEhNAmUfkCmoMB2+jFad8fX&#10;tcUist2jwTnaOn7APt34oLoezZgWaM7gXJSSjzOcB+/3fWF6+N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PpzvZAAAACwEAAA8AAAAAAAAAAQAgAAAAIgAAAGRycy9kb3ducmV2LnhtbFBLAQIU&#10;ABQAAAAIAIdO4kAzoPd28gEAALEDAAAOAAAAAAAAAAEAIAAAACgBAABkcnMvZTJvRG9jLnhtbFBL&#10;BQYAAAAABgAGAFkBAACM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4、向申请者告知不予审批的理由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u1pDbSACAAAuBAAADgAAAGRycy9lMm9Eb2MueG1s&#10;rVPNjtMwEL4j8Q6W7zRJ2bI0arqHLUVICFba5QFcx0ks+U9jt0mP3JB4BG6cuOyRExJvw+5rMHa7&#10;3S5wQIgcnBl75puZb2ZmZ4NWZCPAS2sqWoxySoThtpamrei7q+WT55T4wEzNlDWiolvh6dn88aNZ&#10;70oxtp1VtQCCIMaXvatoF4Irs8zzTmjmR9YJg4+NBc0CqtBmNbAe0bXKxnn+LOst1A4sF97j7WL3&#10;SOcJv2kED2+bxotAVEUxt5BOSOcqntl8xsoWmOsk36fB/iELzaTBoAeoBQuMrEH+BqUlB+ttE0bc&#10;6sw2jeQi1YDVFPkv1Vx2zIlUC5Lj3YEm//9g+ZvNBRBZV3RKiWEaW3Tz9f3tl48/Pn0vye23DzfX&#10;n8k00tQ7X6L1pbuAveZRjDUPDej4x2rIkKjdHqgVQyAcL8dPi9OimFDC8e10UozzSQTN7r0d+PBS&#10;WE2iUNFG2f68YxCuBGhpWLCQCGab1z7sPO88YmxvlayXUqmkQLs6V0A2DLu+TN8+2AMzZUiPdU/G&#10;MS2Gw9coFlDUDunwpk3xHnj4Y+A8fX8CjoktmO92CSSEaMZKsGtTJ6kTrH5hahK2Dik3uBs0JqNF&#10;TYkSuEpRSpaBSfU3lkilMsho7NOuM1EKw2pAmCiubL3FXqtXBudnWpycxH1ICgpwfLu6u2WGdxa3&#10;hQegZO1Ath22pkg1R0gcytTD/QLFqT/WUzb3a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zFbbAAAADAEAAA8AAAAAAAAAAQAgAAAAIgAAAGRycy9kb3ducmV2LnhtbFBLAQIUABQAAAAIAIdO&#10;4kC7WkNtIAIAAC4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4、向申请者告知不予审批的理由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03770F71"/>
    <w:rsid w:val="25B82034"/>
    <w:rsid w:val="59D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0</TotalTime>
  <ScaleCrop>false</ScaleCrop>
  <LinksUpToDate>false</LinksUpToDate>
  <CharactersWithSpaces>48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