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2024年（第二批）中央林业草原改革发展资金（草原有害生物防治）项目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尼勒克县草原工作站</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尼勒克县草原工作站</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杨斌</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2025年04月21日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2021年3月12日，国务院办公厅发布《国务院办公厅关于加强草原保护修复的若干意见》（国办发〔2021〕7号），加快推进草原生态修复。强化草原生物灾害监测预警，加强草原有害生物及外来入侵物种防治，不断提高绿色防治水平。</w:t>
        <w:br/>
        <w:t>草原是我国重要的生态系统和自然资源，在维护国家生态安全、边疆稳定、民族团结和促进经济社会可持续发展、农牧民增收等方面具有基础性、战略性作用。党的十八大以来，草原保护修复工作取得显著成效，草原生态持续恶化的状况得到初步遏制，部分地区草原生态明显恢复。但当前我国草原生态系统整体仍较脆弱，保护修复力度不够、利用管理水平不高、科技支撑能力不足、草原资源底数不清等问题依然突出，草原生态形势依然严峻。为进一步加强草原保护修复，加快推进生态文明建设，尼勒克县草原工作站申请实施该项目。</w:t>
        <w:br/>
        <w:t>2.主要内容</w:t>
        <w:br/>
        <w:t>（1）项目名称：2024年第二批中央林业草原改革发展资金（草原有害生物防治）项目</w:t>
        <w:br/>
        <w:t>（2）项目主要内容：通过中央林业草原改革发展资金（草原有害生物防治）项目的实施，草原有害生物防治面积不低于23万亩，防治效果达到80%-90%以上（生物防控效果达到80%以上，应急防治效果达到90%以上），有效控制草原有害生物危害。项目实施后草地生态环境有明显改善，持续发挥显著的生态效益。</w:t>
        <w:br/>
        <w:t>尼勒克县2024年第二批中央林业草原改革发展资金（草原有害生物防治）项目质量达标率90%，项目计划任务完成率95%，巩固草原生态修复成果，草原生态服务功能增强，提高草原生物灾害绿色防空比例，提高应急处置能力，降低成灾风险，引导项目区牧民生产生活方式逐步转型取得一定效果，草原生态系统和生物多样性得到有效保护，草原保护和管理能力明显提升，民生状况逐步改善，服务对象满意度90%。</w:t>
        <w:br/>
        <w:t>3.实施情况</w:t>
        <w:br/>
        <w:t>实施主体：尼勒克县草原工作站。</w:t>
        <w:br/>
        <w:t>实施时间：本项目实施时间为2024年3月—2024年12月。</w:t>
        <w:br/>
        <w:t>实施情况：开展防前监测调查、防效调查评估，并在监测结束后提供相关监测数据、表格、报告等技术成果。生物药剂的选择必须严格按照《中华人民共和国农药管理条例》和原农业部《草原治虫灭鼠实施规定》相关规定执行，通过政府采购平台选择高效、低毒、低残留、没有二次中毒，不造成环境严重污染的药剂。防效调查时间为施药前和施药后一周之内各取样调查一次，生物防治效果调查，防后7天后取样调查一次。</w:t>
        <w:br/>
        <w:t>截止2024年12月底，完成草原有害生物防治面积23.5万亩，其中虫害防治20万亩，鼠害防治3.5万亩，草原有害生物成灾率低至9.5%，防治效果达到80%-90%以上（生物防控效果达到80%以上，应急防治效果达到90%以上），项目成本控制在每亩2.94万元，有效控制草原有害生物危害。项目实施后草地生态环境有明显改善，持续发挥显著的生态效益。</w:t>
        <w:br/>
        <w:t>4.项目实施主体</w:t>
        <w:br/>
        <w:t>（1）主要职能</w:t>
        <w:br/>
        <w:t>草原建设、技术推广、技能培训等工作任务；开展人工草地建设和牧草种植及技术推广、草原生物灾害防治及技术推广；草原网围栏建设天然草原退牧还草工程监理及技术指导。</w:t>
        <w:br/>
        <w:t>（2）机构设置情况</w:t>
        <w:br/>
        <w:t>尼勒克县草原工作站无下属预算单位，下设2个科室是：办公室、财务室。</w:t>
        <w:br/>
        <w:t>单位编制数15人，实有人员12人，其中：在职人员12人，离休人员0人，退休人员11人。</w:t>
        <w:br/>
        <w:t>5.资金投入和使用情况</w:t>
        <w:br/>
        <w:t>（1）项目资金安排落实、总投入等情况分析</w:t>
        <w:br/>
        <w:t>本项目预算安排总额为69万元，资金来源为中央专项资金，其中：财政资金69万元，其他资金0万元，2024年实际收到预算资金69万元，预算资金到位率为100%。</w:t>
        <w:br/>
        <w:t>（2）项目资金实际使用情况分析</w:t>
        <w:br/>
        <w:t>本项目实际支付资金69万元，预算执行率100%。本项目资金主要用于支付专用药品费用53.14万元、劳务费费用11.85万元、设计费1万元、车辆运行费3.01万元。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通过中央林业草原改革发展资金（草原有害生物防治）项目的实施，草原有害生物防治面积不低于23万亩，防治效果达到80%-90%以上（生物防控效果达到80%以上，应急防治效果达到90%以上），有效控制草原有害生物危害。项目实施后草地生态环境有明显改善，持续发挥显著的生态效益。</w:t>
        <w:br/>
        <w:t>尼勒克县2024年第二批中央林业草原改革发展资金（草原有害生物防治）项目质量达标率90%，项目计划任务完成率95%，巩固草原生态修复成果，草原生态服务功能增强，提高草原生物灾害绿色防空比例，提高应急处置能力，降低成灾风险，引导项目区牧民生产生活方式逐步转型取得一定效果，草原生态系统和生物多样性得到有效保护，草原保护和管理能力明显提升，民生状况逐步改善，服务对象满意度90%。</w:t>
        <w:br/>
        <w:t>2.阶段性目标</w:t>
        <w:br/>
        <w:t>项目前期准备工作：开展防前监测调查、防效调查评估，并在监测结束后提供相关监测数据、表格、报告等技术成果。根据需要防治的面积及需求编制实施方案及预算计划。</w:t>
        <w:br/>
        <w:t>项目实施：通过政府采购平台选择生物药剂，选择必须严格按照《中华人民共和国农药管理条例》和原农业部《草原治虫灭鼠实施规定》相关规定执行，选择高效、低毒、低残留、没有二次中毒，不造成环境严重污染的药剂。在开展防治前进行药效试验，针对不同防治器械，不同药剂，不同浓度（高、中、低）最终确定防治用量。防治过程中尼勒克县林业和草原局进行全程监督。防效调查时间为施药前和施药后一周之内各取样调查一次，生物防治效果调查，防后7天后取样调查一次。</w:t>
        <w:br/>
        <w:t>项目完成：项目完成后对防效效果进行检测调查，对项目进行验收。截止2024年12月底，完成草原有害生物防治面积23.5万亩，其中虫害防治20万亩，鼠害防治3.5万亩，草原有害生物成灾率低至9.5%，防治效果达到80%-90%以上（生物防控效果达到80%以上，应急防治效果达到90%以上），项目成本控制在每亩2.94万元，有效控制草原有害生物危害。项目实施后草地生态环境有明显改善，持续发挥显著的生态效益。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“草原有害生物防治面积——鼠害（万亩）”指标，预期指标值为“大于等于3万亩”；</w:t>
        <w:br/>
        <w:t>“草原有害生物防治面积——虫害”指标，预期指标值为“大于等于20万亩”；</w:t>
        <w:br/>
        <w:t>②质量指标</w:t>
        <w:br/>
        <w:t>“草原有害生物成灾率”指标，预期指标值为“能够按照相关标准完成小于等于9.5%”；</w:t>
        <w:br/>
        <w:t>③时效指标</w:t>
        <w:br/>
        <w:t>“原有害生物防治任务当期完成率”指标，预期指标值为“大于等于90%”；</w:t>
        <w:br/>
        <w:t>（2）项目成本指标指标</w:t>
        <w:br/>
        <w:t>①经济成本指标</w:t>
        <w:br/>
        <w:t>“草原虫鼠害防治成本”指标，预期指标值为“小于等于3万元/亩”；</w:t>
        <w:br/>
        <w:t>②社会成本指标</w:t>
        <w:br/>
        <w:t>无此类指标。</w:t>
        <w:br/>
        <w:t>③生态环境成本指标</w:t>
        <w:br/>
        <w:t>无此类指标。</w:t>
        <w:br/>
        <w:t>（3）项目效益指标</w:t>
        <w:br/>
        <w:t>①经济效益指标</w:t>
        <w:br/>
        <w:t>无此类指标。</w:t>
        <w:br/>
        <w:t>②社会效益指标</w:t>
        <w:br/>
        <w:t>无此类指标。</w:t>
        <w:br/>
        <w:t>③生态效益指标</w:t>
        <w:br/>
        <w:t>“控制草原生物灾害的扩散蔓延”指标，预期指标值为“有效控制”；</w:t>
        <w:br/>
        <w:t>（4）项目满意度指标</w:t>
        <w:br/>
        <w:t>①满意度指标</w:t>
        <w:br/>
        <w:t>“周边群众满意度”指标，预期指标值为“大于等于90%”。</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2024年（第二批）中央林业草原改革发展资金（草原有害生物防治）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2024年（第二批）中央林业草原改革发展资金（草原有害生物防治）项目支出绩效评价指标体系”。</w:t>
        <w:br/>
        <w:t>3.评价方法</w:t>
        <w:b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曹爱新（评价小组组长）：主要负责项目策划和监督，全面负责项目绩效评价报告的最终质量，对评估人员出具的最终报告质量进行复核，确保评估结果的客观性；</w:t>
        <w:br/>
        <w:t>张生楹（评价小组组员）：主要负责资料的收集，取证、数据统计分析；</w:t>
        <w:br/>
        <w:t>刘星（评价小组组员）：主要负责项目报告的制定，指标的研判，数据分析及报告撰写。</w:t>
        <w:br/>
        <w:t>2.组织实施</w:t>
        <w:br/>
        <w:t>2025年3月1日—3月7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2025年3月9日—3月15日，评价小组按照绩效评价的原则和规范，对取得的资料进行审查核实，对采集的数据进行分析，按照绩效评价指标评分表逐项进行打分、分析、汇总各方评价结果。　</w:t>
        <w:br/>
        <w:t>4.撰写与提交评价报告</w:t>
        <w:br/>
        <w:t>2025年3月17日—3月25日，评价小组撰写绩效评价报告，按照新疆维吾尔自治区财政绩效管理信息系统绩效评价模块中统一格式和文本框架撰写绩效评价报告并提交审核。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本项目较大程度达成年初设立的绩效目标，在实施过程中取得了良好的成效，具体表现在以下三方面：</w:t>
        <w:br/>
        <w:t>一是为保证项目顺利进行和总体目标的如期实现，在项目法人负责制基础上，成立项目实施领导小组，监督、检查项目的执行和进展情况。负责项目的组织计划和具体实施，负责资金使用、档案管理，协调并处理项目执行过程中出现的有关问题，组织项目评估、项目验收、绩效考评等工作。</w:t>
        <w:br/>
        <w:t>二是项目投资须严格执行财务管理制度，加强资金管理，项目各类资金实行专款专用，任何单位和个人不得挪用截留。项目管理部门的财务要接受上级项目主管部门和同级财政、金融、审计的检查、监督。</w:t>
        <w:br/>
        <w:t>三是尼勒克县2024年中央林业草原改革发展资金（草原有害生物防治）项目采购的防治药品均由尼勒克县林业和草原局统一入库管理，县林草局安排专人进行出入库登记、药品发放管理等工作，并在药品出库前与用药单位签订安全用药责任书，保证药剂使用安全、有效。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本项目年初预算资金总额为69万元，全年预算数为69万元，全年执行数为69万元，预算执行率为100%。</w:t>
        <w:br/>
        <w:t>2024年第二批中央林业草原改革发展资金（草原有害生物防治）项目项目支出绩效评价指标体系总体完成率为100%，项目预算执行率与2024年第二批中央林业草原改革发展资金（草原有害生物防治）项目项目支出绩效评价指标体系总体完成率之间的偏差为0%。</w:t>
        <w:br/>
        <w:t>经评价分析，项目总体实施情况较好，项目综合得分为100分，评价结果为优。实际已完成草原有害生物防治面积23.5万亩，其中虫害防治20万亩，鼠害防治3.5万亩，草原有害生物成灾率低至9.5%，防治效果达到80%-90%以上（生物防控效果达到80%以上，应急防治效果达到90%以上），项目成本控制在每亩2.94万元，有效控制草原有害生物危害。项目实施后草地生态环境有明显改善，持续发挥显著的生态效益。</w:t>
        <w:br/>
        <w:t>（三）相关评分表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</w:t>
        <w:br/>
        <w:t>过程管理类指标共设置5个，满分指标5个，得分率100%；</w:t>
        <w:br/>
        <w:t>项目产出类指标共设置4个，满分指标4个，得分率100%；</w:t>
        <w:br/>
        <w:t>项目成本类指标共设置1个，满分指标1个，得分率100%；</w:t>
        <w:br/>
        <w:t>项目效益类指标共设置2个，满分指标2个，得分率100%。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国务院办公厅关于加强草原保护修复的若干意见》（国办发〔2021〕7号）中“加快推进草原生态修复。强化草原生物灾害监测预警，加强草原有害生物及外来入侵物种防治，不断提高绿色防治水平。”内容，符合行业发展规划和政策要求；</w:t>
        <w:br/>
        <w:t>本项目立项符合《尼勒克县草原工作站配置内设机构和人员编制规定》中职责范围中的“草原生物灾害防治及技术推广”，属于我单位履职所需；</w:t>
        <w:br/>
        <w:t>根据《财政资金直接支付申请书》，本项目资金性质为“公共财政预算”功能分类为“农林水支出”经济分类为“商品和服务支出”属于公共财政支持范围，符合中央、地方事权支出责任划分原则；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2024年（第二批）中央林业草原改革发展资金（草原有害生物防治）项目实施方案》实施项目。</w:t>
        <w:br/>
        <w:t>综上所述，本指标满分为3分，根据评分标准得3分，本项目立项程序规范。</w:t>
        <w:br/>
        <w:t>2.绩效目标情况分析</w:t>
        <w:br/>
        <w:t>（1）绩效目标合理性</w:t>
        <w:br/>
        <w:t>本项目已设置年度绩效目标，具体内容为“通过中央林业草原改革发展资金（草原有害生物防治）项目的实施，草原有害生物防治面积不低于23万亩，防治效果达到80%-90%以上（生物防控效果达到80%以上，应急防治效果达到90%以上），有效控制草原有害生物危害。项目实施后草地生态环境有明显改善，持续发挥显著的生态效益。尼勒克县2024年第二批中央林业草原改革发展资金（草原有害生物防治）项目质量达标率90%，项目计划任务完成率95%，巩固草原生态修复成果，草原生态服务功能增强，提高草原生物灾害绿色防空比例，提高应急处置能力，降低成灾风险，引导项目区牧民生产生活方式逐步转型取得一定效果，草原生态系统和生物多样性得到有效保护，草原保护和管理能力明显提升，民生状况逐步改善，服务对象满意度90%。”；本项目实际工作内容为：截止2024年12月31日，本项目实际支出资金69万元，预算执行率为100%。实际已草原有害生物防治面积23.5万亩，其中虫害防治20万亩，鼠害防治3.5万亩，草原有害生物成灾率低至9.5%，防治效果达到80%-90%以上（生物防控效果达到80%以上，应急防治效果达到90%以上），项目成本控制在每亩2.94万元，有效控制草原有害生物危害。项目实施后草地生态环境有明显改善，持续发挥显著的生态效益。通过项目持续实施，保护了自然环境，促进草原资源可持续发展，为保护草原生态屏障提供管理决策基础，有利于草原生态文明建设的可持续发展，维护了生态安全，符合可持续发展要求。绩效目标与实际工作内容一致，两者具有相关性;本项目按照绩效目标完成了数量指标、质量指标、时效指标、成本指标，维护了生态安全，符合可持续发展要求，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4个，二级指标6个，三级指标7个，定量指标6个，定性指标1个，指标量化率为85.71%，量化率达70.00%以上。</w:t>
        <w:br/>
        <w:t>综上所述，本指标满分为3分，根据评分标准得3分，本项目所设置绩效指标明确。</w:t>
        <w:br/>
        <w:t>3.资金投入情况分析</w:t>
        <w:br/>
        <w:t>（1）预算编制科学性</w:t>
        <w:br/>
        <w:t>本项目严格按照自治区财政厅《关于下达2024年中央林业草原改革发展资金预算（第二批）的通知》（新财资环〔2024〕51号）文件要求，结合实际防控面积及需求编制预算计划，通过项目领导小组研究讨论编制项目实施方案，即预算编制较科学且经过论证；</w:t>
        <w:br/>
        <w:t>预算申请内容为草原有害生物防治69万元，项目实际内容为草原有害生物防治项目总投资69万元，其中草原虫害防治投资59.95万元，占项目总投资的86.88%，虫害防治中应急防治投资11.85万元，占项目总投资的17.17%，生物药剂投资48.1万元，占项目总投资的69.71%；草原鼠害防治投资5.04万元（新建鹰架投资5.04万元），占项目总投资的7.3%；项目防前防后调查监测费3.01万元，占项目总投资的4.36%；项目建设其他费用1万元，占项目总投资的1.45%（其中设计费用1万元，占项目总投资的1.45%），预算申请与《2024年第二批中央林业草原改革发展资金（草原有害生物防治）项目项目实施方案》中涉及的项目内容匹配；</w:t>
        <w:br/>
        <w:t>本项目预算申请资金69万元，我单位在预算申请中严格按照单位标准和数量进行核算，其中：单位标准为3元每亩，数量为23万亩。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2024年第二批中央林业草原改革发展资金（草原有害生物防治）项目资金的请示》和《2024年第二批中央林业草原改革发展资金（草原有害生物防治）项目实施方案》为依据进行资金分配，预算资金分配依据充分。根据《关于下达2024年中央林业草原改革发展资金（第二批）的通知》（伊州财建【2024】47号）文件显示，本项目实际到位资金69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本项目预算资金为69万元，全部为中央预算内资金。实际到位资金69万元，资金到位率=（实际到位资金/预算资金）×100.00%=（69/69）*100.00%=100.00%。得分=资金到位率*分值=100.00%*3=3分。</w:t>
        <w:br/>
        <w:t>综上所述，本指标满分为3分，根据评分标准得3分。</w:t>
        <w:br/>
        <w:t>（2）预算执行率</w:t>
        <w:br/>
        <w:t>本项目实际支出资金69万元，预算执行率=（实际支出资金/实际到位资金）×100.00%=（69/69）*100.00%=100.00%。得分=预算执行率*分值=100.00%*5=5分。</w:t>
        <w:br/>
        <w:t>综上所述，本指标满分为5分，根据评分标准得5分。</w:t>
        <w:br/>
        <w:t>（3）资金使用合规性</w:t>
        <w:br/>
        <w:t>通过检查本项目签订的合同、资金申请文件、发票等财务付款凭证，得出本项目资金支出符合国家财经法规、《政府会计制度》以及《关于全面加强林业草原转移支付资金管理的通知》（办规字〔2020〕108号），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尼勒克县草原工作站财务收支业务管理制度》《尼勒克县草原工作站采购业务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州、县以及本单位资金管理办法执行，项目启动实施后，为了加快本项目的实施，成立了2024年第二批中央林业草原改革发展资金（草原有害生物防治）项目项目工作领导小组，由刘灿辉任组长，负责项目的组织工作；乌图那森任副组长，负责项目的实施工作；组员包括：巴图巴依尔和朱庆丹，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项目产出类指标由3个二级指标和4个三级指标构成，权重分28分，实际得分28分，得分率为100%。</w:t>
        <w:br/>
        <w:t>1.数量指标完成情况分析</w:t>
        <w:br/>
        <w:t>“草原有害生物防治面积——鼠害（万亩）”指标，预期指标值为“大于等于3万亩”，实际完成指标值为“3万亩”，指标完成率为100%。</w:t>
        <w:br/>
        <w:t>综上所述，本指标满分为3分，根据评分标准得3分。</w:t>
        <w:br/>
        <w:t>“草原有害生物防治面积——虫害”指标，预期指标值为“大于等于20万亩”，实际完成指标值为“20万亩”，指标完成率为100%。</w:t>
        <w:br/>
        <w:t>综上所述，本指标满分为3分，根据评分标准得3分。</w:t>
        <w:br/>
        <w:t>2.质量指标完成情况分析</w:t>
        <w:br/>
        <w:t>“草原有害生物成灾率”指标，预期指标值为“能够按照相关标准完成小于等于9.5%”，指标完成率为9.5%。</w:t>
        <w:br/>
        <w:t>综上所述，本指标满分为10分，根据评分标准得10分。</w:t>
        <w:br/>
        <w:t>3.时效指标完成情况分析</w:t>
        <w:br/>
        <w:t>“原有害生物防治任务当期完成率”指标，预期指标值为“大于等于90%”；实际完成指标值为“100%”，指标完成率为100%。</w:t>
        <w:br/>
        <w:t>综上所述，本指标满分为10分，根据评分标准得10分。</w:t>
        <w:br/>
        <w:t>项目成本情况指标由1个二级指标和1个三级指标构成，权重分10.00分，实际得分10.00分。</w:t>
        <w:br/>
        <w:t>4.经济成本指标完成情况分析</w:t>
        <w:br/>
        <w:t>“草原虫鼠害防治”预期指标值为““小于等于3元/亩”实际完成指标值为“2.94元/亩”，指标完成率为100%。</w:t>
        <w:br/>
        <w:t>综上所述，本指标满分为10分，根据评分标准得10分。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项目效益类指标由2个二级指标和2个三级指标构成，权重分22分，实际得分22分。</w:t>
        <w:br/>
        <w:t>1.生态效益指标完成情况分析</w:t>
        <w:br/>
        <w:t>“控制草原生物灾害的扩散蔓延”指标，预期指标值为“有效控制”；实际完成指标值为“基本达成目标”，指标完成率为100%。</w:t>
        <w:br/>
        <w:t>综上所述，本指标满分为12分，根据评分标准得12分。</w:t>
        <w:br/>
        <w:t>2.满意度完成情况分析</w:t>
        <w:br/>
        <w:t>“周边群众满意度”指标，预期指标值为“大于等于90%”。实际完成指标值为“90%”，指标完成率为100%。</w:t>
        <w:br/>
        <w:t>综上所述，本指标满分为10分，根据评分标准得10分。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1.坚持正确引导。部分农牧民对虫鼠害生物防治政策的认识不够，管护不到位，需要正确引导退耕农牧民。</w:t>
        <w:br/>
        <w:t>2.规范项目管理。林草局指导项目实施单位，制定详细的计划方案，加强草原生物防治资金的监管和资料收集，加强退耕还草地监督。</w:t>
        <w:br/>
        <w:t>3.确保项目质量。林草局承担监管职责，确保按照时间节点完成监督、管理好退耕还草地，坚持质量优先。</w:t>
        <w:br/>
        <w:t>（二）存在的问题及原因分析</w:t>
        <w:br/>
        <w:t>一是部分防治户初衷仅为了享受国家补贴。现阶段对虫鼠害草原生物防治技术部理解，导致防治过程中不能连片防治。</w:t>
        <w:br/>
        <w:t>二是受旧思想约束，生物防治的药性较大，会导致牲畜死亡等情况发生，实际使用药品为低毒药品，对牲畜无影响，牧民对此情况不了解，导致时常出现阻工现象。</w:t>
        <w:br/>
        <w:t>（三）下一步改进措施</w:t>
        <w:br/>
        <w:t>加大宣传力度，重点宣传通过此次项目实施，草原有害生物发生率大大降低，草原的防护功能将得到有力地改善和提高，草原质量和综合功能将得到进一步提高，草原资源质量和数量也会得到大幅度的提升，这些都将会使草原的防护功能充分发挥，从而发挥更大的生态效益、社会效益和经济效益。</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加强草原虫鼠害生物防治政策宣传力度，加大对草原有毒有害生物的监测监督，正确引导农牧民管护好草地，防止虫鼠害大面积发生导致生物灾害失控现象。</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