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2024年中央农业防灾减灾和水利救灾资金（动物防疫补助）项目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尼勒克县畜牧兽医工作站</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尼勒克县畜牧兽医工作站</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王冠雄</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2022年9月，农业农村部发布《农业农村部关于印发&lt;全国畜间人兽共患病防治规划（2022—2030年）&gt;的通知》(农牧发〔2022〕31号),要求,实行积极防御、系统治理,健全完善畜间人兽共患病防治体制机制,全面夯实基层基础,提升风险防范和综合防治能力,有计划地控制、净化和消灭若干种严重危害畜牧业生产和人民群众健康安全的畜间人兽共患病,维护畜牧业生产安全、公共卫生安全和国家生物安全。</w:t>
        <w:br/>
        <w:t>近年来，农业农村部采取一系列政策措施，健全法律法规，完善防疫体系，落实防治措施，全国畜间人兽共患病疫情总体稳定。但仍面临一些困难和问题，主要包括人兽共患病种类多、畜间流行广，基层动物防疫体系弱化、支持虚化，养殖规模化程度总体不高、生物安全水平较低，周边及主要贸易国家和地区动物疫情频发、多种外部风险因素相互交织，等等，形势依然复杂严峻，防治工作不容松懈马虎。？</w:t>
        <w:br/>
        <w:t>每年春季与秋季是动物疫病的高发期，为有效预防和控制重大动物疫病发生，促进畜牧业健康发展。尼勒克县畜牧兽医工作站相关部门高度重视，做好动物防疫工作，保障辖区内畜牧业健康稳定发展，助推乡村振兴。</w:t>
        <w:br/>
        <w:t>2.主要内容</w:t>
        <w:br/>
        <w:t>（1）项目名称：2024年中央农业防灾减灾和水利救灾资金（动物防疫补助）项目</w:t>
        <w:br/>
        <w:t>（2）项目主要内容：</w:t>
        <w:br/>
        <w:t>①人畜共患病防控工作补助。</w:t>
        <w:br/>
        <w:t>开展布病、包虫病等重点人畜共患病防控工作。资金主要用于布病、包虫病等人畜共患病防控宣传资料、防护物资购置，检测试剂、消杀物资的购置，实验室水、电、暖的维修和实验器械的维修、检测校准，车辆维护、保险、加油等费用。</w:t>
        <w:br/>
        <w:t>②政府购买动物防疫服务补助。向畜牧兽医社会化服务组织购买口蹄疫、高致病性禽流感、牛结节性皮肤病、小反刍兽疫、布病、包虫病疫苗注射，犬驱虫药投喂等动物防疫服务。</w:t>
        <w:br/>
        <w:t>③人员保护（人畜共患病保险、人身意外伤害保险等）为基层动物防疫员等相关从业人员购买人畜共患病保险、人身意外伤害保险等，强化基层动物防疫人员保障，推进动物疫病防控工作顺利开展。</w:t>
        <w:br/>
        <w:t>3.实施情况</w:t>
        <w:br/>
        <w:t>实施主体：尼勒克县畜牧兽医发展中心。</w:t>
        <w:br/>
        <w:t>实施时间：本项目实施时间为2024年1月—2024年12月。</w:t>
        <w:br/>
        <w:t>实施情况：2024年1月5日，制定项目资金使用方案、收集相关基准数据，确定绩效目标，编制预算计划，报县财政局审定。资金到账后，按照各项工作推进情况，及时拨付各项资金。截至2024年12月底，本项目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272.79万元，通过项目的实施，口蹄疫、高致病性禽流感、布病、包虫病等优先防治病种防治工作保持平稳，无大规模随意抛弃病死猪事件，养殖场（户）满意度达到100%。</w:t>
        <w:br/>
        <w:t>4.项目实施主体</w:t>
        <w:br/>
        <w:t>（1）主要职能</w:t>
        <w:br/>
        <w:t>尼勒克县畜牧兽医发展中心主要职能实施动物疫病的监测、预警、预报、实验室诊断、流行病学调查、疫情报告；提出重大动物疫病防控技术方案；负责牲畜饲养管理、动物疫病预防和牲畜品种改良技术的推广、指导、培训、科普宣传；承担动物、动物产品安全相关技术监测工作。负责原料奶生产、经营等环节的质量安全监测工作；接受畜牧兽医主管部门委托，负责对畜禽品种改良、种畜禽实施监督管理；负责对生鲜乳的生产、收购、运输等环节的监督管理；负责动物防疫、检测等生物制品的采购供应。</w:t>
        <w:br/>
        <w:t>（2）部门机构设置及人员构成</w:t>
        <w:br/>
        <w:t>尼勒克县畜牧兽医发展中心机构设置：无下属预算单位，内设2个科室，分别是：动物疾控科、畜牧科。</w:t>
        <w:br/>
        <w:t>尼勒克县畜牧兽医发展中心科级单位，现有事业管理岗4名，正科1人，副科级3人，专业技术人员16名，工勤3名。</w:t>
        <w:br/>
        <w:t>5.资金投入和使用情况</w:t>
        <w:br/>
        <w:t>（1）项目资金安排落实、总投入等情况分析</w:t>
        <w:br/>
        <w:t>本项目预算安排总额为272.79万元，资金来源为本级部门预算（中央专项资金），2024年实际收到预算资金272.79万元，预算资金到位率为100%。</w:t>
        <w:br/>
        <w:t>（2）项目资金实际使用情况分析</w:t>
        <w:br/>
        <w:t>本项目实际支付资金272.79万元，预算执行率100%。本项目资金主要用于支付人畜共患病防控工作补助5万元，政府购买动物防疫服务补助258.61万元，人员保护（人畜共患病保险、人身意外伤害保险等）9.18万元。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（1）口蹄疫、高致病性禽流感、小反刍兽疫强制密度达到90%，平均免疫抗体合格率常年保持70%以上。</w:t>
        <w:br/>
        <w:t>（2）动物疫病防控指导力度加强，经费统筹使用效率进一步提高。</w:t>
        <w:br/>
        <w:t>2.阶段性目标</w:t>
        <w:br/>
        <w:t>项目前期准备工作：制定项目资金使用方案、收集相关基准数据，确定绩效目标，编制预算计划，经党组会研究确定后，报县财政局审定。</w:t>
        <w:br/>
        <w:t>项目实施：按照工作节点，向采购办提出采购申请，选取合理的采购方式，及时采购防疫物资及服务，签订合同，约定到货时间。待采购工作完成后及时开展防疫工作，保障辖区内不发生重大动物疫情，按照合同约定，及时向财政部门申请支付资金。</w:t>
        <w:br/>
        <w:t>项目完成：截至2024年12月底，本项目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272.79万元，通过项目的实施，口蹄疫、高致病性禽流感、布病、包虫病等优先防治病种防治工作保持平稳，无大规模随意抛弃病死猪事件，养殖场（户）满意度达到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“口蹄疫、高致病性禽流感、小反刍兽疫等重大动物强制免疫密度”指标，预期指标值为“大于等于90%”；</w:t>
        <w:br/>
        <w:t>“完成包虫病疫区犬的驱虫数量”指标，预期指标值为“等于0.81万只”；</w:t>
        <w:br/>
        <w:t>②质量指标</w:t>
        <w:br/>
        <w:t>“中央财政补助经费使用率”指标，预期指标值为“等于100%”；</w:t>
        <w:br/>
        <w:t>“依法对突发重大动物YQ应急处置率”指标，预期指标值为“等于100%”；</w:t>
        <w:br/>
        <w:t>“免疫质是和免疫效果”指标，预期指标值为“大于等于70%”；</w:t>
        <w:br/>
        <w:t>③时效指标</w:t>
        <w:br/>
        <w:t>“重大动物YQ及时报告率”指标，预期指标值为“等于100%”；</w:t>
        <w:br/>
        <w:t>（2）项目成本指标指标</w:t>
        <w:br/>
        <w:t>①经济成本指标</w:t>
        <w:br/>
        <w:t>无此类指标</w:t>
        <w:br/>
        <w:t>②社会成本指标</w:t>
        <w:br/>
        <w:t>无此类指标。</w:t>
        <w:br/>
        <w:t>③生态环境成本指标</w:t>
        <w:br/>
        <w:t>无此类指标。</w:t>
        <w:br/>
        <w:t>（3）项目效益指标</w:t>
        <w:br/>
        <w:t>①经济效益指标</w:t>
        <w:br/>
        <w:t>无此类指标。</w:t>
        <w:br/>
        <w:t>②社会效益指标</w:t>
        <w:br/>
        <w:t>“口蹄疫、高致病性禽流感、布病、包虫病等优先防治病种防治工作”指标，预期指标值为“疫情保持平稳”；</w:t>
        <w:br/>
        <w:t>③生态效益指标</w:t>
        <w:br/>
        <w:t>“大规模随意抛弃病死猪事件发生率，”指标，预期指标值为“无”；</w:t>
        <w:br/>
        <w:t>（4）项目满意度指标</w:t>
        <w:br/>
        <w:t>①满意度指标</w:t>
        <w:br/>
        <w:t>“服务对象满意度”指标，预期指标值为“大于等于90%”。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（一）绩效评价的目的、对象和范围</w:t>
        <w:b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尼勒克县2024年中央农业防灾减灾和水利救灾资金（动物防疫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中央农业防灾减灾和水利救灾资金（动物防疫补助）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等评价方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王冠雄（评价小组组长）：主要负责项目策划和监督，全面负责项目绩效评价报告的最终质量，对评估人员出具的最终报告质量进行复核，确保评估结果的客观性；</w:t>
        <w:br/>
        <w:t>付会英（评价小组组员）：主要负责资料的收集，取证、数据统计分析；</w:t>
        <w:br/>
        <w:t>甘露（评价小组组员）：主要负责项目报告的制定，指标的研判，数据分析及报告撰写。</w:t>
        <w:br/>
        <w:t>2.组织实施</w:t>
        <w:br/>
        <w:t>2025年3月1日—3月7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2025年3月9日—3月15日，评价小组按照绩效评价的原则和规范，对取得的资料进行审查核实，对采集的数据进行分析，按照绩效评价指标评分表逐项进行打分、分析、汇总各方评价结果。　</w:t>
        <w:br/>
        <w:t>4.撰写与提交评价报告</w:t>
        <w:br/>
        <w:t>2025年3月17日—3月25日，评价小组撰写绩效评价报告，按照新疆维吾尔自治区财政绩效管理信息系统绩效评价模块中统一格式和文本框架撰写绩效评价报告并提交审核。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一是该项目的立项符合国家政策、部门发展规划，经上级下发实施方案及资金通知，根据本县实际情况制定实施方案，通过党组会集体协商，上报上级主管部门，经审核后实施。</w:t>
        <w:br/>
        <w:t>二是该项目资金下达后我县及时将项目资金拨入财政专户，按照专款专用原则，严格按照批准的项目用途使用，不挤占、挪用与专项支出无关的开支保证专项任务的完成。对批准的专项资金应进行专项核算，并按照要求定期向财政部门、主管部门或上级单位报送专项资金使用情况。项目完成后，及时报送资金绩效报告。项目资金使用严格预算执行，建立了完善的内部监控机制，确保资金使用的合规性和准确性。</w:t>
        <w:br/>
        <w:t>三是通过该项目的实施，口蹄疫、高致病性禽流感、布病、包虫病等优先防治病种防治工作保持平稳，无大规模随意抛弃病死猪事件，养殖场（户）满意度达到100%。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本项目年初预算资金总额为272.79万元，全年预算数为272.79万元，全年执行数为272.79万元，预算执行率为100%。</w:t>
        <w:br/>
        <w:t>尼勒克县2024年中央农业防灾减灾和水利救灾资金（动物防疫补助）项目支出绩效评价指标体系总体完成率为100%，项目预算执行率与尼勒克县2024年中央农业防灾减灾和水利救灾资金（动物防疫补助）项目支出绩效评价指标体系总体完成率之间的偏差为0%。</w:t>
        <w:br/>
        <w:t>经评价分析，项目总体实施情况较好，项目综合得分为100分，评价结果为优。实际已完成本项目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272.79万元，通过项目的实施，口蹄疫、高致病性禽流感、布病、包虫病等优先防治病种防治工作保持平稳，无大规模随意抛弃病死猪事件，养殖场（户）满意度达到100%。</w:t>
        <w:br/>
        <w:t>（三）相关评分表</w:t>
        <w:br/>
        <w:t>此次绩效评价通过绩效评价小组论证的评价指标体系及评分标准，采用比较法、公众评判法、因素分析法等对该项目绩效进行客观评价，本项目共设置三级指标数量20个，实现三级指标数量20个，总体完成率为100%。综合评价结论如下：</w:t>
        <w:br/>
        <w:t>项目决策类指标共设置6个，满分指标6个，得分率100%；</w:t>
        <w:br/>
        <w:t>过程管理类指标共设置5个，满分指标5个，得分率100%；</w:t>
        <w:br/>
        <w:t>项目产出类指标共设置6个，满分指标6个，得分率100%；</w:t>
        <w:br/>
        <w:t>项目效益类指标共设置3个，满分指标3个，得分率100%。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农业农村部关于印发&lt;全国畜间人兽共患病防治规划（2022—2030年）&gt;的通知》(农牧发〔2022〕31号)中“实行积极防御、系统治理,健全完善畜间人兽共患病防治体制机制,全面夯实基层基础,提升风险防范和综合防治能力”,符合行业发展规划和政策要求；</w:t>
        <w:br/>
        <w:t>本项目立项符合《尼勒克县畜牧兽医工作站职能配置内设机构和人员编制规定》中职责范围中的“负责动物疫病疫情防控防治检疫”，属于我单位履职所需；</w:t>
        <w:br/>
        <w:t>根据《财政资金直接支付申请书》，本项目资金性质为“公共财政预算”功能分类为“农林水支出”经济分类为“商品和服务支出”属于公共财政支持范围，符合中央、地方事权支出责任划分原则；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犁州畜牧兽医局《伊犁州提前下达2024年中央农业防灾减灾和水利救灾资金（动物防疫补助）经费实施方案》文件要求实施项目。</w:t>
        <w:br/>
        <w:t>综上所述，本指标满分为3分，根据评分标准得3分，本项目立项程序规范。</w:t>
        <w:br/>
        <w:t>2.绩效目标情况分析</w:t>
        <w:br/>
        <w:t>（1）绩效目标合理性</w:t>
        <w:br/>
        <w:t>本项目已设置年度绩效目标，具体内容为“1.口蹄疫、高致病性禽流感、小反刍兽疫强制密度达到90%，平均免疫抗体合格率常年保持70%以上。2.动物疫病防控指导力度加强，经费统筹使用效率进一步提高。”，实际内容为“截止2024年12月31日，本项目实际支出资金272.79万元，预算执行率为100%。已完成口蹄疫、高致病性禽流感、小反刍兽疫等重大动物疫病强制免疫密度达到100%，完成包虫病疫区犬的驱虫数量达到1.37万只，中央财政补助经费使用率达到100%，依法对突发重大动物YQ应急处置率达到100%，免疫质量和免疫效果（除布病外其他强制免疫兵种的平均免疫抗体合格率）达到89.78%，重大动物YQ及时报告率达到100%，项目实际支付272.79万元，通过项目的实施，口蹄疫、高致病性禽流感、布病、包虫病等优先防治病种防治工作保持平稳，无大规模随意抛弃病死猪事件，养殖场（户）满意度达到100%。”绩效目标与实际工作内容一致，两者具有相关性;本项目按照绩效目标完成了数量指标、质量指标、时效指标，口蹄疫、高致病性禽流感、布病、包虫病等优先防治病种防治工作保持平稳，无大规模随意抛弃病死猪事件，有效完成2024年度绩效目标，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6个，三级指标9个，定量指标7个，定性指标2个，指标量化率为77.78%，量化率达70.00%以上。</w:t>
        <w:br/>
        <w:t>综上所述，本指标满分为3分，根据评分标准得3分，本项目所设置绩效指标明确。</w:t>
        <w:br/>
        <w:t>3.资金投入情况分析</w:t>
        <w:br/>
        <w:t>（1）预算编制科学性</w:t>
        <w:br/>
        <w:t>本项目预算编制根据统计辖区内动物防疫需求编制预算计划，经党委会研究通过后，通过自治州和自治区专家审核，即预算编制较科学且经过论证；</w:t>
        <w:br/>
        <w:t>预算申请内容为动物防疫补助，项目实际内容为动物防疫补助，预算申请与《尼勒克县2024年中央农业防灾减灾和水利救灾资金（动物防疫补助）实施方案》中涉及的项目内容匹配。</w:t>
        <w:br/>
        <w:t>本项目预算申请资272.79万元，我单位在预算申请中严格按照单位标准和数量进行核算，其中：人畜共患病防控工作补助5万元，政府购买动物防疫服务补助258.61万元，人员保护（人畜共患病保险、人身意外伤害保险等）9.18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尼勒克县2024年中央农业防灾减灾和水利救灾资金（动物防疫补助）项目资金的请示》和《尼勒克县2024年中央农业防灾减灾和水利救灾资金（动物防疫补助）项目实施方案》为依据进行资金分配，预算资金分配依据充分。根据伊犁州财政局《关于下达2024年中央农业防灾减灾和水利救灾资金（动物防疫补助）预算的通知》（伊州财农〔2023〕63号）文件显示，本项目实际到位资金272.79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272.79万元，其中：本级财政安排资金272.79万元，其他资金0万元，实际到位资金272.79万元，资金到位率=（实际到位资金/预算资金）×100.00%=(272.79/272.79)×100.00%=100.00%。得分=资金到位率*分值=100.00%*3=3分。</w:t>
        <w:br/>
        <w:t>综上所述，本指标满分为3分，根据评分标准得3分。</w:t>
        <w:br/>
        <w:t>（2）预算执行率</w:t>
        <w:br/>
        <w:t>本项目实际支出资金272.79万元，预算执行率=（实际支出资金/实际到位资金）×100.00%=(272.79/272.79)×100.00%=100.00%，得分=预算执行率*分值=100%*5=5分。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农业农村资金管理办法》《尼勒克县农业农村局采购业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农业农村资金管理办法》和《尼勒克县农业农村局采购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尼勒克县2024年中央农业防灾减灾和水利救灾资金（动物防疫补助）项目工作领导小组，由王冠雄任组长，负责项目的组织工作；付会英任副组长，负责项目的实施工作；组员包括：乔丽盼和哈利达，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项目产出类指标由3个二级指标和6个三级指标构成，权重分38分，实际得分38分，得分率为100%。</w:t>
        <w:br/>
        <w:t>1.数量指标完成情况分析</w:t>
        <w:br/>
        <w:t>“口蹄疫、高致病性禽流感、小反刍兽疫等重大动物疫病强制免疫密度”指标：预期指标值为“大于等于90%”，实际完成指标值为“100%”，指标完成率为100%。</w:t>
        <w:br/>
        <w:t>综上所述，本指标满分为6分，根据评分标准得6分。</w:t>
        <w:br/>
        <w:t>“完成包虫病疫区犬的驱虫数量”指标：预期指标值为“等于0.81万只”，实际完成指标值为“1.37万只”，指标完成率为100%。</w:t>
        <w:br/>
        <w:t>综上所述，本指标满分为6分，根据评分标准得6分。</w:t>
        <w:br/>
        <w:t>2.质量指标完成情况分析</w:t>
        <w:br/>
        <w:t>“中央财政补助经费使用率”指标：预期指标值为“等于100%”，实际完成指标值为“100%”，指标完成率为100%。</w:t>
        <w:br/>
        <w:t>综上所述，本指标满分为6分，根据评分标准得6分。</w:t>
        <w:br/>
        <w:t>“依法对重大动物疫情处置率”指标：预期指标值为“等于100%”，实际完成指标值为“100%”，指标完成率为100%。</w:t>
        <w:br/>
        <w:t>综上所述，本指标满分为6分，根据评分标准得6分。</w:t>
        <w:br/>
        <w:t>“免疫质量和免疫效果（除布病外其他强制免疫病种的平均免疫抗体合格率）”指标：预期指标值为“大于等于70%”，实际完成指标值为“89.78%”，指标完成率为100%。</w:t>
        <w:br/>
        <w:t>综上所述，本指标满分为8分，根据评分标准得8分。</w:t>
        <w:br/>
        <w:t>3.时效指标完成情况分析</w:t>
        <w:br/>
        <w:t>“重大动物疫情及时报告率”指标：预期指标值为“等于100%”，实际完成指标值为“100%”，指标完成率为100%。</w:t>
        <w:br/>
        <w:t>综上所述，本指标满分为6分，根据评分标准得6分。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项目效益类指标由3个二级指标和3个三级指标构成，权重分22分，实际得分22分。</w:t>
        <w:br/>
        <w:t>1.社会效益完成情况分析</w:t>
        <w:br/>
        <w:t>“口蹄疫、高致病性禽流感、布病、包虫病等优先防止病种防治工作”指标：预期指标值为“疫情保持平稳”，实际完成指标值为“基本达成目标”，指标完成率为100%。</w:t>
        <w:br/>
        <w:t>综上所述，本指标满分为6分，根据评分标准得6分。</w:t>
        <w:br/>
        <w:t>2.生态效益完成情况分析</w:t>
        <w:br/>
        <w:t>“大规模随意抛弃病死猪事件”指标：预期指标值为“无”，实际完成指标值为“无”，指标完成率为100%。</w:t>
        <w:br/>
        <w:t>综上所述，本指标满分为6分，根据评分标准得6分。</w:t>
        <w:br/>
        <w:t>3.满意度完成情况分析</w:t>
        <w:br/>
        <w:t>“养殖场（户）满意度”指标：预期指标值为“大于等于90%”，实际完成指标值为“100%”，指标完成率为100%。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1.项目要提前谋划，提前实施，才能按时完成项目建设；同时也要积极跟县财政对接，按照项目进度及时足额支付资金。</w:t>
        <w:br/>
        <w:t>2.组织系列专业技术培训，内容涵盖牲畜养殖技术、品种改良方法、动物疫病防控知识、检疫技术规范、官方兽医职责及相关法律法规等。</w:t>
        <w:br/>
        <w:t>（二）存在的问题及原因分析</w:t>
        <w:br/>
        <w:t>1.宣传不足：动物防疫补助项目的宣传不够广泛，部分养殖户不知道具体疫苗补助的资金数。</w:t>
        <w:br/>
        <w:t>2.村级防疫员责任心不强：山区动物防疫密度偏低，防疫员进行重大动物疫病强制免疫补免不及时。</w:t>
        <w:br/>
        <w:t>（三）下一步改进措施</w:t>
        <w:br/>
        <w:t>1.加大对防疫公司的指导，将免疫收费细化，及时在村委会和集中免疫点张贴，加大对养殖户宣传。在春秋两季集中培训时，加强防疫员动物防疫相关法律法规的培训。在考核中，加大边远牧区养殖户养殖的畜禽的免疫抗体效价检测采样。</w:t>
        <w:br/>
        <w:t>2.加强人才队伍建设与能力提升，通过各类补贴政策吸引专业人才，开展对现有技术人员的培训活动，提高技术人员专业素养。加强对现有防疫人员的监督考核，将强制免疫完成情况加入人员工作的考核情况，提高强制免疫补免的及时性。</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及时与财政沟通，确保对项目资金实时了解，同时对资金的拨付、使用建立科学、系统的备查簿。</w:t>
        <w:br/>
        <w:t>全面落实好各项惠农补贴政策，积极对接财政部门及时按计划足额拨付兑付到户，切实保障牧民积极性，健全完善11个乡镇畜牧兽医社会化服务体系全覆盖，全面配套动物防疫基础设施设备，提升草原生态保护与修复。</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