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2024民生实事工程无障碍改造</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尼勒克县残疾人联合会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尼勒克县残疾人联合会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涂兴仁</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党中央、国务院高度重视残疾人事业发展，对残疾人格外关心、格外关注。国务院《关于印发“十四五”残疾人保障和发展规划的通知》（国发〔2021〕10号）文件指出：“到2025年，残疾人巩固拓展脱贫攻坚成果，生活品质得到新改善，民生福祉达到新水平。多层次的残疾人社会保障制度基本建立，残疾人基本民生得到稳定保障，重度残疾人得到更好照护。多形式的残疾人就业支持体系基本形成，残疾人实现较为充分较高质量的就业。均等化的残疾人基本公共服务体系更加完备，残疾人思想道德素养、科学文化素质和身心健康水平明显提高。无障碍环境持续优化，残疾人在政治、经济、文化、社会、家庭生活等各方面平等权利得到更好实现。残疾人事业基础保障条件明显改善，质量效益不断提升”。</w:t>
        <w:br/>
        <w:t>2024年尼勒克县残疾人联会会根据伊州财社（2024）4号《关于下达自治州2024年民生实事工程残疾人无障碍改造资金的通知》文件精神，为改善残疾人生活环境，提高残疾人生活质量，完善促进残疾人事业发展，健全残疾人社会保障制度，加强残疾人服务体系建设，营造残疾人平等参与社会环境，完成实施残疾人无障碍改造工程，残疾人事业健康发展。</w:t>
        <w:br/>
        <w:t>2.主要内容</w:t>
        <w:br/>
        <w:t>（1）项目名称：2024民生实事工程无障碍改造补助项目</w:t>
        <w:br/>
        <w:t>（2）项目主要内容：2024年该项目计划完成补助残疾人家庭无障碍改造户数不低于70户，残疾人家庭改造合格率不低于95%，资金发放及时率不低于95%，项目完成时间为2024年12月20日前，补助残疾人家庭无障碍标准6000元/户，通过项目的实施提高残疾人家庭生活水平，残疾人及亲属满意度不低于95%。</w:t>
        <w:br/>
        <w:t>3.实施情况</w:t>
        <w:br/>
        <w:t>实施主体：尼勒克县残疾人联合会。</w:t>
        <w:br/>
        <w:t>实施时间：本项目实施时间为2024年3月—2024年8月。</w:t>
        <w:br/>
        <w:t>实施情况：该项目于2024年3月宣传摸底初筛60余户。2024年6月项目通过政府政采云招标购买服务方式，委托第三方施工单位如康医疗器械公司中标负责施工。2024年5月通过逐户筛查确定符合改造条件70户，通过组织快速采购、个性化服务、“一户一策”，为70户残疾人家庭实施无障碍改造、改善残疾人的居家生活环境，让残疾人生活“有爱无‘碍’”。70户家庭无障碍改造全部完工，并且严格按照自治区残联无障碍改造小程序按户录入，按要求按步骤70户全部审核、验收完成。于2024年8月初已有县、乡、村三级组织逐户全部验收通过，42万元已拨付到施工单位，资料全部整理归档，系统均已录入完成。</w:t>
        <w:br/>
        <w:t>4.项目实施主体</w:t>
        <w:br/>
        <w:t>（1）主要职能</w:t>
        <w:br/>
        <w:t>维护残疾人的合法权益，听取残疾人意见，反映残疾人需求，为残疾人服务。开展各项业务和活动，直接为残疾人服务。承担政府委托的部分行政职能，发展和管理残疾人事业。</w:t>
        <w:br/>
        <w:t>（2）机构设置情况</w:t>
        <w:br/>
        <w:t>尼勒克县残疾人联合会单位机构设置：无下属预算单位，内设5个科室，分别是：办公室、党政办公室、康复办、财务室、业务室。</w:t>
        <w:br/>
        <w:t>尼勒克县残疾人联合会单位人员总数18名，其中：在职10名，退休8名，离休0名。实有人员20人。</w:t>
        <w:br/>
        <w:t>5.资金投入和使用情况</w:t>
        <w:br/>
        <w:t>（1）项目资金安排落实、总投入等情况分析</w:t>
        <w:br/>
        <w:t>本项目预算安排总额为42万元，资金来源为本级部门预算州级资金，其中：财政资金42万元，其他资金0万元，2024年实际收到预算资金42万元，预算资金到位率为100%。</w:t>
        <w:br/>
        <w:t>（2）项目资金实际使用情况分析</w:t>
        <w:br/>
        <w:t>本项目实际支付资金42万元，预算执行率100%。本项目资金主要用于支付70户残疾人家庭无障碍改造费用42万元，每户6000元。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2024年该项目计划完成补助残疾人家庭无障碍改造户数不低于70户，残疾人家庭改造合格率不低于95%，资金发放及时率不低于95%，项目完成时间为2024年12月20日前，补助残疾人家庭无障碍标准6000元/户，通过项目的实施提高残疾人家庭生活水平，残疾人及亲属满意度不低于95%。</w:t>
        <w:br/>
        <w:t>2.阶段性目标</w:t>
        <w:br/>
        <w:t>项目前期准备工作：2024年尼勒克县残疾人联会会根据《关于下达自治州2024年民生实事工程残疾人无障碍改造资金的通知》(伊州财社〔2024〕4号)文件精神，涂兴仁书记对残疾人家庭无障碍改造项目做具体安排，由项目干事强军负责组织乡镇残联干事对所辖区乡镇需要进行家庭改造的人员进行摸排。</w:t>
        <w:br/>
        <w:t>项目实施：2024年3月宣传摸底初筛60余户。2024年5月通过逐户筛查确定符合改造条件70户，通过组织快速采购、个性化服务、“一户一策”’，为70户残疾人家庭实施无障碍改造、改善残疾人的居家生活环境，让残疾人生活“有爱无‘碍’”。2024年6月项目通过政府政采云招标购买服务方式，委托第三方施工单位如康医疗器械公司中标负责施工。</w:t>
        <w:br/>
        <w:t>项目完成：该项目于2024年3月宣传摸底初筛60余户。2024年5月通过逐户筛查确定符合改造条件70户，通过组织快速采购、个性化服务、“一户一策”’，为70户残疾人家庭实施无障碍改造、改善残疾人的居家生活环境，让残疾人生活“有爱无‘碍’”。60户家庭无障碍改造全部完工，并且严格按照自治区残联无障碍改造小程序按户录入，按要求按步骤70户全部审核、验收完成。2024年6月项目通过政府政采云招标购买服务方式，委托第三方施工单位如康医疗器械公司中标负责施工。于2024年8月初已有县、乡、村三级组织逐户全部验收通过，42万元已拨付到施工单位，资料全部整理归档，系统均已录入完成。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“助残疾人家庭无障碍改造户数”指标，预期指标值为“大于等于70户”。</w:t>
        <w:br/>
        <w:t>②质量指标</w:t>
        <w:br/>
        <w:t>“残疾人家庭改造合格率”指标，预期指标值为“大于等于95%”。</w:t>
        <w:br/>
        <w:t>③时效指标</w:t>
        <w:br/>
        <w:t>“资金发放及时率”指标，预期指标值为“大于等于95%”；</w:t>
        <w:br/>
        <w:t>“项目完成时间”指标，预期指标值为“2024年12月20日前”。</w:t>
        <w:br/>
        <w:t>（2）项目成本指标指标</w:t>
        <w:br/>
        <w:t>①经济成本指标</w:t>
        <w:br/>
        <w:t>“补助残疾人家庭无障碍标准”指标，预期指标值为“等于6000元/户”。</w:t>
        <w:br/>
        <w:t>②社会成本指标</w:t>
        <w:br/>
        <w:t>无此类指标。</w:t>
        <w:br/>
        <w:t>③生态环境成本指标</w:t>
        <w:br/>
        <w:t>无此类指标。</w:t>
        <w:br/>
        <w:t>（3）项目效益指标</w:t>
        <w:br/>
        <w:t>①经济效益指标</w:t>
        <w:br/>
        <w:t>无此类指标。</w:t>
        <w:br/>
        <w:t>②社会效益指标</w:t>
        <w:br/>
        <w:t>“提高残疾人家庭生活水平”指标，预期指标值为“有效提高”。</w:t>
        <w:br/>
        <w:t>③生态效益指标</w:t>
        <w:br/>
        <w:t>无此类指标。</w:t>
        <w:br/>
        <w:t>（4）项目满意度指标</w:t>
        <w:br/>
        <w:t>①满意度指标</w:t>
        <w:br/>
        <w:t>“残疾人及亲属满意度”指标，预期指标值为“大于等于95%”。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此次我单位根据《财政支出绩效评价管理暂行办法》（财预〔2020〕10号）文件要求实施评价工作，本次评价对象为2024民生实事工程无障碍改造项目，评价核心为项目资金、项目产出、项目效益。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民生实事工程无障碍改造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涂兴仁（评价小组组长）：主要负责统筹协调、进度把控、资源调配、对外沟通	;</w:t>
        <w:br/>
        <w:t>强军（评价小组组员）：主要负责数据收集、整理、校验、分析;</w:t>
        <w:br/>
        <w:t>吴泽庆（评价小组组员）：主要负责评价报告撰写、问题诊断、改进建议提出	。</w:t>
        <w:br/>
        <w:t>2.组织实施</w:t>
        <w:br/>
        <w:t>2025年3月5日-3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20245年3月16日-3月31日，评价小组按照绩效评价的原则和规范，对取得的资料进行审查核实，对采集的数据进行分析，按照绩效评价指标评分表逐项进行打分、分析、汇总各方评价结果。　</w:t>
        <w:br/>
        <w:t>4.撰写与提交评价报告</w:t>
        <w:br/>
        <w:t>2025年4月1日-4月8日，评价小组撰写绩效评价报告，按照新疆维吾尔自治区财政绩效管理信息系统绩效评价模块中统一格式和文本框架撰写绩效评价报告并提交审核。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四方面：</w:t>
        <w:br/>
        <w:t>一是在项目决策方面：项目实施前，我单位召开党组会议，确定项目实施细节。会议成立项目小组，以明确项目任务。项目组组长主要负责制定目标、总体协调沟通、全盘统筹、质量把关等工作。项目组成员主要负责寻找服务机构，组织人员、确定需要改造的人员名单；组织项目的检查、监督、指导等工作，对项目过程质量把关；开展项目询价、政府采购操作、资金的执行；完成收集整理资料、审核数据、填报项目各类报表内容等工作。</w:t>
        <w:br/>
        <w:t>二是项目管理方面：2024年我单位实施项目专项资金严格按照《尼勒克县残疾人联合会财务管理制度》及相关专项资金管理办法要求执行项目资金，实行专账核算、逐级审批；认真落实项目资金的使用各项管理制度，确保专款专用，及时拨付到位。各项目资金预算编制依据充分，预算编制准确，资金不存在截留、挪用，支付审批合规、不存在用途改变、范围超支和虚列项目支出等情况。在本年度各级审计和财政监督检查中未发现资金使用合规性问题。</w:t>
        <w:br/>
        <w:t>三是项目产出方面：通过此次项目，该项目实际补助残疾人家庭无障碍改造户数	达到70户，残疾人家庭改造合格率达到100%，资金发放及时率达到100%，补助残疾人家庭无障碍标准达到6000元/户，通过项目的实施，提高残疾人家庭生活水平，残疾人及亲属满意度达到100%。</w:t>
        <w:br/>
        <w:t>四是项目效益方面：该项目是为70户残疾人家庭实施无障碍改造、改善残疾人的居家生活环境，让残疾人生活“有爱无‘碍’。施工时更加以人为本，考虑到残疾人的特殊需要予以适当改造，不光是居家无障碍设施改造还安装便于肢体残疾人家庭康复的简易康复设施，体现出改造项目服务的多元化改善重度残疾人居家环境，提高生活质量，在全面实现小康社会进步中，进一步提高幸福感、获得感。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本项目年初预算资金总额为42万元，全年预算数为42万元，全年执行数为42万元，预算执行率为100%。</w:t>
        <w:br/>
        <w:t>2024民生实事工程无障碍改造项目支出绩效评价指标体系总体完成率为100.00%，项目预算执行率与2024民生实事工程无障碍改造项目支出绩效评价指标体系总体完成率之间的偏差为0.00%。</w:t>
        <w:br/>
        <w:t>经评价分析，项目总体实施情况较好，项目综合得分为100分，评价结果为优。实际已完成截至2024年12月底，本项目已完成补助残疾人家庭无障碍改造户数达到70户，残疾人家庭改造合格率达到100%，资金发放及时率达到100%，通过项目的实施提高残疾人家庭生活水平，项目完成时间为2024年10月24日，补助残疾人家庭无障碍标准达到6000元/户，通过项目的实施，提高残疾人家庭生活水平，残疾人及亲属满意度达到100%。</w:t>
        <w:br/>
        <w:t>（三）相关评分表</w:t>
        <w:br/>
        <w:t>此次绩效评价通过绩效评价小组论证的评价指标体系及评分标准，采用因素分析法等对该项目绩效进行客观评价，本项目共设置三级指标数量18个，实现三级指标数量18个，总体完成率为100%。综合评价结论如下：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项目成本类指标共设置1个，满分指标1个，得分率100%；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央颁发的《无障碍环境建设条例》（国务院令第622号）中：“关于家庭无障碍改造的规定”；本项目立项符合《中国残疾人联合会章程》中：“无障碍环境建设”内容，符合《关于印发“十四五”残疾人保障和发展规划的通知》（国发〔2021〕10号）文件指出：“到2025年，残疾人巩固拓展脱贫攻坚成果，生活品质得到新改善，民生福祉达到新水平。多层次的残疾人社会保障制度基本建立，残疾人基本民生得到稳定保障，重度残疾人得到更好照护。多形式的残疾人就业支持体系基本形成，残疾人实现较为充分较高质量的就业。均等化的残疾人基本公共服务体系更加完备，残疾人思想道德素养、科学文化素质和身心健康水平明显提高。无障碍环境持续优化，残疾人在政治、经济、文化、社会、家庭生活等各方面平等权利得到更好实现。符合行业发展规划和政策要求；</w:t>
        <w:br/>
        <w:t>本项目立项符合《尼勒克县残疾人联合会单位配置内设机构和人员编制规定》中职责范围中的“维护残疾人的合法权益，听取残疾人意见，反映残疾人需求，为残疾人服务。开展各项业务和活动，直接为残疾人服务。”，属于我单位履职所需；</w:t>
        <w:br/>
        <w:t>根据《财政资金直接支付申请书》，本项目资金性质为“公共财政预算”功能分类为“其他残疾人事业支出”经济分类为生活补助”属于公共财政支持范围，符合中央、地方事权支出责任划分原则；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达自治州2024年民生实事工程残疾人无障碍改造资金的通知》(伊州财社〔2024〕4号)文件要求实施项目。</w:t>
        <w:br/>
        <w:t>综上所述，本指标满分为3分，根据评分标准得3分，本项目立项程序规范。</w:t>
        <w:br/>
        <w:t>2.绩效目标情况分析</w:t>
        <w:br/>
        <w:t>（1）绩效目标合理性</w:t>
        <w:br/>
        <w:t>本项目已设置年度绩效目标，具体内容为“2024年该项目计划完成补助残疾人家庭无障碍改造户数不低于70户，残疾人家庭改造合格率不低于95%，资金发放及时率不低于95%，项目完成时间为2024年12月20日前，补助残疾人家庭无障碍标准6000元/户，通过项目的实施提高残疾人家庭生活水平，残疾人及亲属满意度不低于95%。”；本项目实际工作内容为：截止2024年12月31日，本项目实际支出资金42万元，预算执行率为100%。实际已于2024年8月完成残疾人家庭无障碍工作。通过实施本项目，改善重度残疾人居家环境，提高生活质量，在全面实现小康社会进步中，进一步提高幸福感、获得感。</w:t>
        <w:br/>
        <w:t>绩效目标与实际工作内容一致，两者具有相关性;本项目按照绩效目标完成了数量指标、质量指标、时效指标、成本指标，有效提高残疾人家庭生活水平，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5个，三级指标7个，定量指标5个，定性指标2个，指标量化率为71.43%，量化率达70.00%以上。</w:t>
        <w:br/>
        <w:t>综上所述，本指标满分为3分，根据评分标准得3分，本项目所设置绩效指标明确。</w:t>
        <w:br/>
        <w:t>3.资金投入情况分析</w:t>
        <w:br/>
        <w:t>（1）预算编制科学性</w:t>
        <w:br/>
        <w:t>本项目预算编制通过资金文件进行测算，文件要求尼勒克县70户残疾人家庭，每户残疾人家庭6000元，即预算编制较科学且经过论证；</w:t>
        <w:br/>
        <w:t>预算申请内容为残疾人家庭无障碍改造，项目实际内容为残疾人家庭无障碍改造，预算申请与《2024民生实事工程无障碍改造项目实施方案》中涉及的项目内容匹配；</w:t>
        <w:br/>
        <w:t>本项目预算申请资金42万元，我单位在预算申请中严格按照单位标准和数量进行核算，其中：单位标准为6000元，数量为70户。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民生实事工程无障碍改造项目资金的请示》和《2024民生实事工程无障碍改造项目实施方案》为依据进行资金分配，预算资金分配依据充分。根据《关于下达自治州2024年民生实事工程残疾人无障碍改造资金的通知》（伊州财社（2024）4号）文件显示，本项目实际到位资金42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项目过程管理类指标由2个二级指标和5个三级指标构成，权重分19.00分，实际得分19分。</w:t>
        <w:br/>
        <w:t>1.资金管理情况分析</w:t>
        <w:br/>
        <w:t>（1）资金到位率</w:t>
        <w:br/>
        <w:t>本项目预算资金为42万元，其中：本级财政安排资金42万元实，际到位资金42万元，资金到位率=（实际到位资金/预算资金）×100.00%=（42/42）*100.00%=100.00%。得分=资金到位率*分值=100.00%*3=3分。</w:t>
        <w:br/>
        <w:t>综上所述，本指标满分为3分，根据评分标准得3分。</w:t>
        <w:br/>
        <w:t>（2）预算执行率</w:t>
        <w:br/>
        <w:t>本项目实际支出资金42万元，预算执行率=（实际支出资金/实际到位资金）×100.00%=（42/42）*100.00%=100.00%。得分=预算执行率*分值=100*%*5.00=5分。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残疾人联合会资金管理办法》《尼勒克县残疾人联合会财务管理制度》，资金的拨付有完整的审批程序和手续，资金实际使用方向与预算批复用途一致，不存在截留、挤占、挪用、虚列支出的情况。</w:t>
        <w:br/>
        <w:t>综上所述，本指标满分为5分，根据评分标准5分，资金支出符合我单位财务管理制度规定。</w:t>
        <w:br/>
        <w:t>2.组织实施情况分析</w:t>
        <w:br/>
        <w:t>（1）管理制度健全性</w:t>
        <w:br/>
        <w:t>我单位已制定《尼勒克县残疾人联合会资金管理办法》《尼勒克县残疾人联合会支业务管理制度》《尼勒克县残疾人联合会政府采购业务管理制度》《尼勒克县残疾人联合会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2024民生实事工程无障碍改造项目工作领导小组，由巴合提别克任组长，负责项目的组织工作；巴合夏古丽任副组长，负责项目的实施工作；组员包括：叶尔哈力和张蓓蓓，主要负责项目监督管理、验收以及资金核拨等工作。</w:t>
        <w:br/>
        <w:t>综上所述，本指标满分为4分，根据评分标准得4分。</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“补助残疾人家庭无障碍改造户数”指标：预期指标值为“&gt;=70户”，实际完成指标值为“70户”，指标完成率为100%。</w:t>
        <w:br/>
        <w:t>综上所述，本指标满分为10分，根据评分标准得10分。</w:t>
        <w:br/>
        <w:t>2.质量指标完成情况分析</w:t>
        <w:br/>
        <w:t>“残疾人家庭改造合格率”指标：预期指标值为“&gt;=95%”，实际完成指标值为“100%”，指标完成率为100%%。</w:t>
        <w:br/>
        <w:t>综上所述，本指标满分为10分，根据评分标准得10分。</w:t>
        <w:br/>
        <w:t>3.时效指标完成情况分析</w:t>
        <w:br/>
        <w:t>“资金发放及时率”指标：预期指标值为“&gt;=95%”，实际完成指标值为“100%”，指标完成率为100%。</w:t>
        <w:br/>
        <w:t>综上所述，本指标满分为4分，根据评分标准得4分。</w:t>
        <w:br/>
        <w:t>“项目完成时间”指标：预期指标值为“2024年12月20日前”，实际完成指标值为“2024年10月24日”，指标完成率为100%。</w:t>
        <w:br/>
        <w:t>综上所述，本指标满分为4分，根据评分标准得4分。</w:t>
        <w:br/>
        <w:t>项目成本情况指标由1个二级指标和1个三级指标构成，权重分10.00分，实际得分10分。</w:t>
        <w:br/>
        <w:t>4.经济成本指标完成情况分析</w:t>
        <w:br/>
        <w:t>“补助残疾人家庭无障碍标准”指标：预期指标值为“=6000元/户”，实际完成指标值为“6000元/户”，指标完成率为100%。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“提高残疾人家庭生活水平”指标：预期指标值为“有效提高”，实际完成指标值为“有效提高”，指标完成率为100%。</w:t>
        <w:br/>
        <w:t>综上所述，本指标满分为12分，根据评分标准得12分。</w:t>
        <w:br/>
        <w:t>2.满意度完成情况分析	</w:t>
        <w:br/>
        <w:t>“残疾人及亲属满意度”指标：预期指标值为“&gt;=95%”，实际完成指标值为“100%”，指标完成率为100%%。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实施进度、资金来源和使用等推进情况，实行动态监管。进一步加强项目协调推动机制，协调帮助解决项目推进中的困难和问题。</w:t>
        <w:br/>
        <w:t>（二）存在的问题及原因分析</w:t>
        <w:br/>
        <w:t>1.政策宣传不到位：部分残疾人及其家属对无障碍改造政策了解不足，不清楚申请流程、改造内容和补贴标准，导致部分符合条件的残疾人未能及时申请改造。残疾人无障碍环境改造项目在宣传上因渠道有限，未能通过多渠道进行宣传残疾人无障碍改造政策，造成政策未能及时宣传到位。</w:t>
        <w:br/>
        <w:t>2.需求调研精准度不足</w:t>
        <w:br/>
        <w:t>部分地区在开展无障碍改造项目前，缺乏对重度残疾人个性化需求的深入调研。采用“一刀切”式改造方案，未充分考虑不同残疾类型（如肢体残疾、视力残疾、听力残疾）、残疾程度、家庭居住环境差异，导致改造后的设施实用性不强，无法切实满足残疾人日常生活需求。</w:t>
        <w:br/>
        <w:t>（三）下一步改进措施</w:t>
        <w:br/>
        <w:t>1.完善宣传与反馈机制。加大政策宣传力度：通过电视、广播、网络、社区宣传栏等多种渠道，广泛宣传无障碍改造政策，详细介绍申请条件、流程和补贴标准；组织工作人员深入社区、残疾人家庭开展政策宣讲活动，提高政策知晓率。</w:t>
        <w:br/>
        <w:t>2. 深化精准化需求调研。组建由残联工作人员、社区工作者、专业评估机构组成的调研团队，采用入户走访、问卷调查、座谈会等方式，全面了解重度残疾人的生活习惯、身体状况、家庭环境，制定“一户一策”个性化改造方案。 建立动态需求评估机制，定期对已改造家庭进行回访，根据残疾人需求变化及时调整改造方案，确保改造内容的实用性和持续性。</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提前多方面、多种形式开展关于项目的培训，提升对此项工作的认识和开展方式方法。采用多维度调研方法，线上通过专门设计的残疾人需求调研问卷，借助残联官网、社交媒体平台广泛发放；线下深入社区、残疾人集中场所，与残疾人及其家属面对面交流，了解不同残疾类型、年龄段的个性化需求，形成需求数据库，为项目规划提供精准依据。</w:t>
        <w:br/>
        <w:t>2、加强绩效管理观念，根据评价结果改进工作。进一步加强对项目管理人员技能的培训，多组织举办理论知识培训班。</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