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尼勒克县水利局本级2024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尼勒克县水利局属行政单位，隶属尼勒克县人民政府，部门主要职能是负责保障水资源的合理开发利用，生活、生产经营和生态环境用水的统筹协调和保障，承担水资源保护和节约用水的责任，组织、协调、监督、指挥全县防汛防潮抗旱工作，指导农村水利工作，负责水土保持工作，组织指导水政监察和水行政执法，负责重大涉水违法事件的查处，负责重点水利工程安全生产监督管理等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尼勒克县水利局本级2024年度，实有人数51人，其中：在职人员23人，减少2人；离休人员0人，增加0人；退休人员28人,增加3人。</w:t>
      </w:r>
    </w:p>
    <w:p>
      <w:pPr>
        <w:spacing w:line="580" w:lineRule="exact"/>
        <w:ind w:firstLine="640"/>
        <w:jc w:val="both"/>
      </w:pPr>
      <w:r>
        <w:rPr>
          <w:rFonts w:ascii="仿宋_GB2312" w:hAnsi="仿宋_GB2312" w:eastAsia="仿宋_GB2312"/>
          <w:sz w:val="32"/>
        </w:rPr>
        <w:t>尼勒克县水利局本级无下属预算单位，下设2个科室，分别是：项目办、办公室。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2024年度收入总计19,424.70万元，</w:t>
      </w:r>
      <w:r>
        <w:rPr>
          <w:rFonts w:ascii="仿宋_GB2312" w:hAnsi="仿宋_GB2312" w:eastAsia="仿宋_GB2312"/>
          <w:b w:val="0"/>
          <w:sz w:val="32"/>
        </w:rPr>
        <w:t>其中：本年收入合计19,424.70万元，使用非财政拨款结余（含专用结余）0.00万元，年初结转和结余0.00万元。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2024年度支出总计19,424.70万元，</w:t>
      </w:r>
      <w:r>
        <w:rPr>
          <w:rFonts w:ascii="仿宋_GB2312" w:hAnsi="仿宋_GB2312" w:eastAsia="仿宋_GB2312"/>
          <w:b w:val="0"/>
          <w:sz w:val="32"/>
        </w:rPr>
        <w:t>其中：本年支出合计19,424.70万元，结余分配0.00万元，年末结转和结余0.00万元。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减少6,057.42万元，下降23.77%，主要原因是：本年尼勒克县加勒库勒水库工程、尼勒克县黑山头引水枢纽除险加固工程等项目资金较上年减少。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本年收入19,424.70万元，</w:t>
      </w:r>
      <w:r>
        <w:rPr>
          <w:rFonts w:ascii="仿宋_GB2312" w:hAnsi="仿宋_GB2312" w:eastAsia="仿宋_GB2312"/>
          <w:b w:val="0"/>
          <w:sz w:val="32"/>
        </w:rPr>
        <w:t>其中：财政拨款收入18,512.62万元，占95.30%；上级补助收入0.00万元，占0.00%；事业收入0.00万元，占0.00%；经营收入0.00万元，占0.00%；附属单位上缴收入0.00万元，占0.00%；其他收入912.08万元，占4.70%。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本年支出19,424.70万元，</w:t>
      </w:r>
      <w:r>
        <w:rPr>
          <w:rFonts w:ascii="仿宋_GB2312" w:hAnsi="仿宋_GB2312" w:eastAsia="仿宋_GB2312"/>
          <w:b w:val="0"/>
          <w:sz w:val="32"/>
        </w:rPr>
        <w:t>其中：基本支出426.84万元，占2.20%；项目支出18,997.86万元，占97.80%；上缴上级支出0.00万元，占0.00%；经营支出0.00万元，占0.00%；对附属单位补助支出0.00万元，占0.00%。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2024年度财政拨款收入总计18,512.62万元，</w:t>
      </w:r>
      <w:r>
        <w:rPr>
          <w:rFonts w:ascii="仿宋_GB2312" w:hAnsi="仿宋_GB2312" w:eastAsia="仿宋_GB2312"/>
          <w:b w:val="0"/>
          <w:sz w:val="32"/>
        </w:rPr>
        <w:t>其中：年初财政拨款结转和结余0.00万元，本年财政拨款收入18,512.62万元。</w:t>
      </w:r>
      <w:r>
        <w:rPr>
          <w:rFonts w:ascii="仿宋_GB2312" w:hAnsi="仿宋_GB2312" w:eastAsia="仿宋_GB2312"/>
          <w:b/>
          <w:sz w:val="32"/>
        </w:rPr>
        <w:t>财政拨款支出总计18,512.62万元，</w:t>
      </w:r>
      <w:r>
        <w:rPr>
          <w:rFonts w:ascii="仿宋_GB2312" w:hAnsi="仿宋_GB2312" w:eastAsia="仿宋_GB2312"/>
          <w:b w:val="0"/>
          <w:sz w:val="32"/>
        </w:rPr>
        <w:t>其中：年末财政拨款结转和结余0.00万元，本年财政拨款支出18,512.62万元。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减少6,969.50万元，下降27.35%，主要原因是：本年尼勒克县加勒库勒水库工程、尼勒克县黑山头引水枢纽除险加固工程等项目资金较上年减少。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年初预算数18,624.66万元，决算数18,512.62万元，预决算差异率-0.60%，主要原因是：本年在职人员减少，年中调减人员经费，导致预决算存在差异。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2024年度一般公共预算财政拨款支出9,498.73万元，</w:t>
      </w:r>
      <w:r>
        <w:rPr>
          <w:rFonts w:ascii="仿宋_GB2312" w:hAnsi="仿宋_GB2312" w:eastAsia="仿宋_GB2312"/>
          <w:b w:val="0"/>
          <w:sz w:val="32"/>
        </w:rPr>
        <w:t>占本年支出合计的48.90%。</w:t>
      </w:r>
      <w:r>
        <w:rPr>
          <w:rFonts w:ascii="仿宋_GB2312" w:hAnsi="仿宋_GB2312" w:eastAsia="仿宋_GB2312"/>
          <w:b/>
          <w:sz w:val="32"/>
        </w:rPr>
        <w:t>与上年相比，</w:t>
      </w:r>
      <w:r>
        <w:rPr>
          <w:rFonts w:ascii="仿宋_GB2312" w:hAnsi="仿宋_GB2312" w:eastAsia="仿宋_GB2312"/>
          <w:b w:val="0"/>
          <w:sz w:val="32"/>
        </w:rPr>
        <w:t>减少5,380.98万元，下降36.16%，主要原因是：本年尼勒克县加勒库勒水库工程、尼勒克县黑山头引水枢纽除险加固工程等项目资金较上年减少。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年初预算数10,936.99万元，决算数9,498.73万元，预决算差异率-13.15%，主要原因是：本年尼勒克县加勒库勒水库工程、尼勒克县黑山头引水枢纽除险加固工程等项目资金较上年减少，导致预决算差异。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1.社会保障和就业支出(类)70.55万元,占0.74%。</w:t>
      </w:r>
    </w:p>
    <w:p>
      <w:pPr>
        <w:spacing w:line="580" w:lineRule="exact"/>
        <w:ind w:firstLine="640"/>
        <w:jc w:val="both"/>
      </w:pPr>
      <w:r>
        <w:rPr>
          <w:rFonts w:ascii="仿宋_GB2312" w:hAnsi="仿宋_GB2312" w:eastAsia="仿宋_GB2312"/>
          <w:b w:val="0"/>
          <w:sz w:val="32"/>
        </w:rPr>
        <w:t>2.卫生健康支出(类)19.87万元,占0.21%。</w:t>
      </w:r>
    </w:p>
    <w:p>
      <w:pPr>
        <w:spacing w:line="580" w:lineRule="exact"/>
        <w:ind w:firstLine="640"/>
        <w:jc w:val="both"/>
      </w:pPr>
      <w:r>
        <w:rPr>
          <w:rFonts w:ascii="仿宋_GB2312" w:hAnsi="仿宋_GB2312" w:eastAsia="仿宋_GB2312"/>
          <w:b w:val="0"/>
          <w:sz w:val="32"/>
        </w:rPr>
        <w:t>3.农林水支出(类)9,378.24万元,占98.73%。</w:t>
      </w:r>
    </w:p>
    <w:p>
      <w:pPr>
        <w:spacing w:line="580" w:lineRule="exact"/>
        <w:ind w:firstLine="640"/>
        <w:jc w:val="both"/>
      </w:pPr>
      <w:r>
        <w:rPr>
          <w:rFonts w:ascii="仿宋_GB2312" w:hAnsi="仿宋_GB2312" w:eastAsia="仿宋_GB2312"/>
          <w:b w:val="0"/>
          <w:sz w:val="32"/>
        </w:rPr>
        <w:t>4.住房保障支出(类)30.08万元,占0.32%。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1.社会保障和就业支出(类)行政事业单位养老支出(款)行政单位离退休(项):支出决算数为7.45万元，比上年决算增加2.36万元，增长46.37%,主要原因是：本年退休人员增加，退休费支出增加。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2.社会保障和就业支出(类)行政事业单位养老支出(款)事业单位离退休(项):支出决算数为11.35万元，比上年决算增加3.51万元，增长44.77%,主要原因是：本年退休人员增加，退休费支出增加。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38.45万元，比上年决算增加3.18万元，增长9.02%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4.社会保障和就业支出(类)行政事业单位养老支出(款)机关事业单位职业年金缴费支出(项):支出决算数为13.29万元，比上年决算增加13.29万元，增长100.00%,主要原因是：本年新增退休人员，职业年金缴费支出增加。</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5.卫生健康支出(类)行政事业单位医疗(款)行政单位医疗(项):支出决算数为3.70万元，比上年决算增加0.64万元，增长20.92%,主要原因是：本年在职人员工资基数调增，医疗缴费基数上涨，相应支出增加。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6.卫生健康支出(类)行政事业单位医疗(款)事业单位医疗(项):支出决算数为15.69万元，比上年决算增加2.71万元，增长20.88%,主要原因是：本年在职人员工资基数调增，医疗缴费基数上涨，相应支出增加。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7.卫生健康支出(类)行政事业单位医疗(款)公务员医疗补助(项):支出决算数为0.48万元，比上年决算增加0.32万元，增长200.00%,主要原因是：本年在职人员工资基数调增，医疗缴费基数上涨，相应支出增加。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8.节能环保支出(类)自然生态保护(款)农村环境保护(项):支出决算数为0.00万元，比上年决算减少5.42万元，下降100.00%,主要原因是：本年减少库孜巴斯村至赛普勒村段中小河流域治理项目支出。</w:t>
      </w:r>
    </w:p>
    <w:p>
      <w:pPr>
        <w:spacing w:line="580" w:lineRule="exact"/>
        <w:ind w:firstLine="640"/>
        <w:jc w:val="both"/>
      </w:pPr>
      <w:r>
        <w:rPr>
          <w:rFonts w:ascii="仿宋_GB2312" w:hAnsi="仿宋_GB2312" w:eastAsia="仿宋_GB2312"/>
          <w:b w:val="0"/>
          <w:sz w:val="32"/>
        </w:rPr>
        <w:t>9.节能环保支出(类)自然生态保护(款)其他自然生态保护支出(项):支出决算数为0.00万元，比上年决算减少5.73万元，下降100.00%,主要原因是：本年减少库孜巴斯村至赛普勒村段中小河流域治理项目支出。</w:t>
      </w:r>
    </w:p>
    <w:p>
      <w:pPr>
        <w:spacing w:line="580" w:lineRule="exact"/>
        <w:ind w:firstLine="640"/>
        <w:jc w:val="both"/>
      </w:pPr>
      <w:r>
        <w:rPr>
          <w:rFonts w:ascii="仿宋_GB2312" w:hAnsi="仿宋_GB2312" w:eastAsia="仿宋_GB2312"/>
          <w:b w:val="0"/>
          <w:sz w:val="32"/>
        </w:rPr>
        <w:t>10.农林水支出(类)林业和草原(款)其他林业和草原支出(项):支出决算数为0.00万元，比上年决算减少49.78万元，下降100.00%,主要原因是：本年减少库孜巴斯村至赛普勒村段中小河流域治理项目支出。</w:t>
      </w:r>
    </w:p>
    <w:p>
      <w:pPr>
        <w:spacing w:line="580" w:lineRule="exact"/>
        <w:ind w:firstLine="640"/>
        <w:jc w:val="both"/>
      </w:pPr>
      <w:r>
        <w:rPr>
          <w:rFonts w:ascii="仿宋_GB2312" w:hAnsi="仿宋_GB2312" w:eastAsia="仿宋_GB2312"/>
          <w:b w:val="0"/>
          <w:sz w:val="32"/>
        </w:rPr>
        <w:t>11.农林水支出(类)水利(款)行政运行(项):支出决算数为306.34万元，比上年决算减少13.70万元，下降4.28%,主要原因是：本年在职人员减少，相应人员经费较上年减少。</w:t>
      </w:r>
    </w:p>
    <w:p>
      <w:pPr>
        <w:spacing w:line="580" w:lineRule="exact"/>
        <w:ind w:firstLine="640"/>
        <w:jc w:val="both"/>
      </w:pPr>
      <w:r>
        <w:rPr>
          <w:rFonts w:ascii="仿宋_GB2312" w:hAnsi="仿宋_GB2312" w:eastAsia="仿宋_GB2312"/>
          <w:b w:val="0"/>
          <w:sz w:val="32"/>
        </w:rPr>
        <w:t>12.农林水支出(类)水利(款)水利工程建设(项):支出决算数为2,900.00万元，比上年决算增加1,738.62万元，增长149.70%,主要原因是：本年增加伊犁州尼勒克县克令中型灌区续建配套与现代化改造项目支出。</w:t>
      </w:r>
    </w:p>
    <w:p>
      <w:pPr>
        <w:spacing w:line="580" w:lineRule="exact"/>
        <w:ind w:firstLine="640"/>
        <w:jc w:val="both"/>
      </w:pPr>
      <w:r>
        <w:rPr>
          <w:rFonts w:ascii="仿宋_GB2312" w:hAnsi="仿宋_GB2312" w:eastAsia="仿宋_GB2312"/>
          <w:b w:val="0"/>
          <w:sz w:val="32"/>
        </w:rPr>
        <w:t>13.农林水支出(类)水利(款)水利工程运行与维护(项):支出决算数为139.12万元，比上年决算减少21.00万元，下降13.12%,主要原因是：本年减少水利发展资金项目支出。</w:t>
      </w:r>
    </w:p>
    <w:p>
      <w:pPr>
        <w:spacing w:line="580" w:lineRule="exact"/>
        <w:ind w:firstLine="640"/>
        <w:jc w:val="both"/>
      </w:pPr>
      <w:r>
        <w:rPr>
          <w:rFonts w:ascii="仿宋_GB2312" w:hAnsi="仿宋_GB2312" w:eastAsia="仿宋_GB2312"/>
          <w:b w:val="0"/>
          <w:sz w:val="32"/>
        </w:rPr>
        <w:t>14.农林水支出(类)水利(款)水利前期工作(项):支出决算数为1,214.00万元，比上年决算增加1,069.86万元，增长742.24%,主要原因是：本年增加尼勒克县新增粮食产能（改善灌溉）水利骨干工程项目支出。</w:t>
      </w:r>
    </w:p>
    <w:p>
      <w:pPr>
        <w:spacing w:line="580" w:lineRule="exact"/>
        <w:ind w:firstLine="640"/>
        <w:jc w:val="both"/>
      </w:pPr>
      <w:r>
        <w:rPr>
          <w:rFonts w:ascii="仿宋_GB2312" w:hAnsi="仿宋_GB2312" w:eastAsia="仿宋_GB2312"/>
          <w:b w:val="0"/>
          <w:sz w:val="32"/>
        </w:rPr>
        <w:t>15.农林水支出(类)水利(款)水资源节约管理与保护(项):支出决算数为0.00万元，比上年决算减少31.00万元，下降100.00%,主要原因是：本年尼勒克县河湖岸线规划及水利工程确权划界费支出减少。</w:t>
      </w:r>
    </w:p>
    <w:p>
      <w:pPr>
        <w:spacing w:line="580" w:lineRule="exact"/>
        <w:ind w:firstLine="640"/>
        <w:jc w:val="both"/>
      </w:pPr>
      <w:r>
        <w:rPr>
          <w:rFonts w:ascii="仿宋_GB2312" w:hAnsi="仿宋_GB2312" w:eastAsia="仿宋_GB2312"/>
          <w:b w:val="0"/>
          <w:sz w:val="32"/>
        </w:rPr>
        <w:t>16.农林水支出(类)水利(款)防汛(项):支出决算数为2,975.99万元，比上年决算增加2,885.99万元，增长3,206.66%,主要原因是：本年增加伊犁州尼勒克县乌拉斯台沟重点山洪沟治理工程、尼勒克县阔尔克河山洪沟治理项目等项目支出。</w:t>
      </w:r>
    </w:p>
    <w:p>
      <w:pPr>
        <w:spacing w:line="580" w:lineRule="exact"/>
        <w:ind w:firstLine="640"/>
        <w:jc w:val="both"/>
      </w:pPr>
      <w:r>
        <w:rPr>
          <w:rFonts w:ascii="仿宋_GB2312" w:hAnsi="仿宋_GB2312" w:eastAsia="仿宋_GB2312"/>
          <w:b w:val="0"/>
          <w:sz w:val="32"/>
        </w:rPr>
        <w:t>17.农林水支出(类)水利(款)农村水利(项):支出决算数为0.00万元，比上年决算减少2,391.50万元，下降100.00%,主要原因是：本年减少苏布台乡新增粮食产能（改善灌溉）水利骨干工程支出。</w:t>
      </w:r>
    </w:p>
    <w:p>
      <w:pPr>
        <w:spacing w:line="580" w:lineRule="exact"/>
        <w:ind w:firstLine="640"/>
        <w:jc w:val="both"/>
      </w:pPr>
      <w:r>
        <w:rPr>
          <w:rFonts w:ascii="仿宋_GB2312" w:hAnsi="仿宋_GB2312" w:eastAsia="仿宋_GB2312"/>
          <w:b w:val="0"/>
          <w:sz w:val="32"/>
        </w:rPr>
        <w:t>18.农林水支出(类)水利(款)江河湖库水系综合整治(项):支出决算数为1,482.00万元，比上年决算增加1,482.00万元，增长100.00%,主要原因是：本年增加尼勒克县尼勒克沟乌赞镇乌赞村段中小河流治理项目、新疆伊犁州尼勒克县博尔博松河苏布台乡博尔博松村段防洪工程等项目支出。</w:t>
      </w:r>
    </w:p>
    <w:p>
      <w:pPr>
        <w:spacing w:line="580" w:lineRule="exact"/>
        <w:ind w:firstLine="640"/>
        <w:jc w:val="both"/>
      </w:pPr>
      <w:r>
        <w:rPr>
          <w:rFonts w:ascii="仿宋_GB2312" w:hAnsi="仿宋_GB2312" w:eastAsia="仿宋_GB2312"/>
          <w:b w:val="0"/>
          <w:sz w:val="32"/>
        </w:rPr>
        <w:t>19.农林水支出(类)水利(款)大中型水库移民后期扶持专项支出(项):支出决算数为330.79万元，比上年决算增加36.35万元，增长12.35%,主要原因是：本年2024年中央大中型水库移民后期扶持资金增加支出。</w:t>
      </w:r>
    </w:p>
    <w:p>
      <w:pPr>
        <w:spacing w:line="580" w:lineRule="exact"/>
        <w:ind w:firstLine="640"/>
        <w:jc w:val="both"/>
      </w:pPr>
      <w:r>
        <w:rPr>
          <w:rFonts w:ascii="仿宋_GB2312" w:hAnsi="仿宋_GB2312" w:eastAsia="仿宋_GB2312"/>
          <w:b w:val="0"/>
          <w:sz w:val="32"/>
        </w:rPr>
        <w:t>20.农林水支出(类)水利(款)农村供水(项):支出决算数为30.00万元，比上年决算减少2,409.00万元，下降98.77%,主要原因是：本年减少乌拉斯台镇农村饮水安全巩固提升工程（二期）支出。</w:t>
      </w:r>
    </w:p>
    <w:p>
      <w:pPr>
        <w:spacing w:line="580" w:lineRule="exact"/>
        <w:ind w:firstLine="640"/>
        <w:jc w:val="both"/>
      </w:pPr>
      <w:r>
        <w:rPr>
          <w:rFonts w:ascii="仿宋_GB2312" w:hAnsi="仿宋_GB2312" w:eastAsia="仿宋_GB2312"/>
          <w:b w:val="0"/>
          <w:sz w:val="32"/>
        </w:rPr>
        <w:t>21.农林水支出(类)水利(款)其他水利支出(项):支出决算数为0.00万元，比上年决算减少6,378.41万元，下降100.00%,主要原因是：本年中央财政水利发展资金-团结中型灌渠续建项目减少支出。</w:t>
      </w:r>
    </w:p>
    <w:p>
      <w:pPr>
        <w:spacing w:line="580" w:lineRule="exact"/>
        <w:ind w:firstLine="640"/>
        <w:jc w:val="both"/>
      </w:pPr>
      <w:r>
        <w:rPr>
          <w:rFonts w:ascii="仿宋_GB2312" w:hAnsi="仿宋_GB2312" w:eastAsia="仿宋_GB2312"/>
          <w:b w:val="0"/>
          <w:sz w:val="32"/>
        </w:rPr>
        <w:t>22.农林水支出(类)巩固脱贫攻坚成果衔接乡村振兴(款)生产发展(项):支出决算数为0.00万元，比上年决算减少1,274.16万元，下降100.00%,主要原因是：本年减少苏布台乡套苏布台村乡村振兴水利基础设施工程项目支出。</w:t>
      </w:r>
    </w:p>
    <w:p>
      <w:pPr>
        <w:spacing w:line="580" w:lineRule="exact"/>
        <w:ind w:firstLine="640"/>
        <w:jc w:val="both"/>
      </w:pPr>
      <w:r>
        <w:rPr>
          <w:rFonts w:ascii="仿宋_GB2312" w:hAnsi="仿宋_GB2312" w:eastAsia="仿宋_GB2312"/>
          <w:b w:val="0"/>
          <w:sz w:val="32"/>
        </w:rPr>
        <w:t>23.农林水支出(类)巩固脱贫攻坚成果衔接乡村振兴(款)其他巩固脱贫攻坚成果衔接乡村振兴支出(项):支出决算数为0.00万元，比上年决算减少38.56万元，下降100.00%,主要原因是：本年减少喀拉苏河喀拉苏乡库孜巴斯村至赛普勒村段中小河流域治理项目支出。</w:t>
      </w:r>
    </w:p>
    <w:p>
      <w:pPr>
        <w:spacing w:line="580" w:lineRule="exact"/>
        <w:ind w:firstLine="640"/>
        <w:jc w:val="both"/>
      </w:pPr>
      <w:r>
        <w:rPr>
          <w:rFonts w:ascii="仿宋_GB2312" w:hAnsi="仿宋_GB2312" w:eastAsia="仿宋_GB2312"/>
          <w:b w:val="0"/>
          <w:sz w:val="32"/>
        </w:rPr>
        <w:t>24.商业服务业等支出(类)商业流通事务(款)其他商业流通事务支出(项):支出决算数为0.00万元，比上年决算减少2.11万元，下降100.00%,主要原因是：本年减少喀拉苏河喀拉苏乡库孜巴斯村至赛普勒村段中小河流域治理项目支出。</w:t>
      </w:r>
    </w:p>
    <w:p>
      <w:pPr>
        <w:spacing w:line="580" w:lineRule="exact"/>
        <w:ind w:firstLine="640"/>
        <w:jc w:val="both"/>
      </w:pPr>
      <w:r>
        <w:rPr>
          <w:rFonts w:ascii="仿宋_GB2312" w:hAnsi="仿宋_GB2312" w:eastAsia="仿宋_GB2312"/>
          <w:b w:val="0"/>
          <w:sz w:val="32"/>
        </w:rPr>
        <w:t>25.住房保障支出(类)住房改革支出(款)住房公积金(项):支出决算数为30.08万元，比上年决算增加0.57万元，增长1.93%,主要原因是：本年在职人员工资基数调增，公积金缴费基数上涨，相应支出增加。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2024年度一般公共预算财政拨款基本支出426.84万元，其中：</w:t>
      </w:r>
      <w:r>
        <w:rPr>
          <w:rFonts w:ascii="仿宋_GB2312" w:hAnsi="仿宋_GB2312" w:eastAsia="仿宋_GB2312"/>
          <w:b/>
          <w:sz w:val="32"/>
        </w:rPr>
        <w:t>人员经费426.37万元，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奖励金。</w:t>
      </w:r>
    </w:p>
    <w:p>
      <w:pPr>
        <w:spacing w:line="580" w:lineRule="exact"/>
        <w:ind w:firstLine="640"/>
        <w:jc w:val="both"/>
      </w:pPr>
      <w:r>
        <w:rPr>
          <w:rFonts w:ascii="仿宋_GB2312" w:hAnsi="仿宋_GB2312" w:eastAsia="仿宋_GB2312"/>
          <w:b/>
          <w:sz w:val="32"/>
        </w:rPr>
        <w:t>公用经费0.47万元，</w:t>
      </w:r>
      <w:r>
        <w:rPr>
          <w:rFonts w:ascii="仿宋_GB2312" w:hAnsi="仿宋_GB2312" w:eastAsia="仿宋_GB2312"/>
          <w:b w:val="0"/>
          <w:sz w:val="32"/>
        </w:rPr>
        <w:t>包括：办公费、邮电费、公务用车运行维护费。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2024年度政府性基金预算财政拨款收入总计9,013.88万元，</w:t>
      </w:r>
      <w:r>
        <w:rPr>
          <w:rFonts w:ascii="仿宋_GB2312" w:hAnsi="仿宋_GB2312" w:eastAsia="仿宋_GB2312"/>
          <w:b w:val="0"/>
          <w:sz w:val="32"/>
        </w:rPr>
        <w:t>其中：年初结转和结余0.00万元，本年收入9,013.88万元。</w:t>
      </w:r>
      <w:r>
        <w:rPr>
          <w:rFonts w:ascii="仿宋_GB2312" w:hAnsi="仿宋_GB2312" w:eastAsia="仿宋_GB2312"/>
          <w:b/>
          <w:sz w:val="32"/>
        </w:rPr>
        <w:t>政府性基金预算财政拨款支出总计9,013.88万元，</w:t>
      </w:r>
      <w:r>
        <w:rPr>
          <w:rFonts w:ascii="仿宋_GB2312" w:hAnsi="仿宋_GB2312" w:eastAsia="仿宋_GB2312"/>
          <w:b w:val="0"/>
          <w:sz w:val="32"/>
        </w:rPr>
        <w:t>其中：年末结转和结余0.00万元，本年支出9,013.88万元。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减少1,588.53万元，下降14.98%，主要原因是：.本年伊犁州尼勒克县加勒库勒水库工程等项目资金较上年减少。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年初预算数7,687.66万元，决算数9,013.88万元，预决算差异率17.25%，主要原因是：年中追加苏布台乡新增粮食产能（改善灌溉）水利骨干工程项目，导致预决算存在差异。</w:t>
      </w:r>
    </w:p>
    <w:p>
      <w:pPr>
        <w:spacing w:line="580" w:lineRule="exact"/>
        <w:ind w:firstLine="640"/>
        <w:jc w:val="both"/>
      </w:pPr>
      <w:r>
        <w:rPr>
          <w:rFonts w:ascii="仿宋_GB2312" w:hAnsi="仿宋_GB2312" w:eastAsia="仿宋_GB2312"/>
          <w:b w:val="0"/>
          <w:sz w:val="32"/>
        </w:rPr>
        <w:t>政府性基金预算财政拨款支出9,013.88万元。</w:t>
      </w:r>
    </w:p>
    <w:p>
      <w:pPr>
        <w:spacing w:line="580" w:lineRule="exact"/>
        <w:ind w:firstLine="640"/>
        <w:jc w:val="both"/>
      </w:pPr>
      <w:r>
        <w:rPr>
          <w:rFonts w:ascii="仿宋_GB2312" w:hAnsi="仿宋_GB2312" w:eastAsia="仿宋_GB2312"/>
          <w:b w:val="0"/>
          <w:sz w:val="32"/>
        </w:rPr>
        <w:t>1.社会保障和就业支出(类)大中型水库移民后期扶持基金支出(款)移民补助(项):支出决算数为0.00万元，比上年决算减少413.27万元，下降100.00%,主要原因是：本年减少移民补助资金支出。</w:t>
      </w:r>
    </w:p>
    <w:p>
      <w:pPr>
        <w:spacing w:line="580" w:lineRule="exact"/>
        <w:ind w:firstLine="640"/>
        <w:jc w:val="both"/>
      </w:pPr>
      <w:r>
        <w:rPr>
          <w:rFonts w:ascii="仿宋_GB2312" w:hAnsi="仿宋_GB2312" w:eastAsia="仿宋_GB2312"/>
          <w:b w:val="0"/>
          <w:sz w:val="32"/>
        </w:rPr>
        <w:t>2.社会保障和就业支出(类)大中型水库移民后期扶持基金支出(款)基础设施建设和经济发展(项):支出决算数为0.00万元，比上年决算减少1,179.14万元，下降100.00%,主要原因是：本年减少移民补助基础建设资金支出。</w:t>
      </w:r>
    </w:p>
    <w:p>
      <w:pPr>
        <w:spacing w:line="580" w:lineRule="exact"/>
        <w:ind w:firstLine="640"/>
        <w:jc w:val="both"/>
      </w:pPr>
      <w:r>
        <w:rPr>
          <w:rFonts w:ascii="仿宋_GB2312" w:hAnsi="仿宋_GB2312" w:eastAsia="仿宋_GB2312"/>
          <w:b w:val="0"/>
          <w:sz w:val="32"/>
        </w:rPr>
        <w:t>3.城乡社区支出(类)国有土地使用权出让收入安排的支出(款)征地和拆迁补偿支出(项):支出决算数为1,141.71万元，比上年决算增加1,141.71万元，增长100.00%,主要原因是：本年增加加勒库勒水库征地移民补偿费的支出。</w:t>
      </w:r>
    </w:p>
    <w:p>
      <w:pPr>
        <w:spacing w:line="580" w:lineRule="exact"/>
        <w:ind w:firstLine="640"/>
        <w:jc w:val="both"/>
      </w:pPr>
      <w:r>
        <w:rPr>
          <w:rFonts w:ascii="仿宋_GB2312" w:hAnsi="仿宋_GB2312" w:eastAsia="仿宋_GB2312"/>
          <w:b w:val="0"/>
          <w:sz w:val="32"/>
        </w:rPr>
        <w:t>4.城乡社区支出(类)国有土地使用权出让收入安排的支出(款)农村基础设施建设支出(项):支出决算数为592.91万元，比上年决算增加592.91万元，增长100.00%,主要原因是：本年增加喀什河尼勒克县加哈乌拉斯台乡至喀拉苏乡段防洪工程、尼勒克县中小河流治理项目巴音沟防洪工程（2021-2023）水土保持补偿费等9个工程的水土保持费的支出。</w:t>
      </w:r>
    </w:p>
    <w:p>
      <w:pPr>
        <w:spacing w:line="580" w:lineRule="exact"/>
        <w:ind w:firstLine="640"/>
        <w:jc w:val="both"/>
      </w:pPr>
      <w:r>
        <w:rPr>
          <w:rFonts w:ascii="仿宋_GB2312" w:hAnsi="仿宋_GB2312" w:eastAsia="仿宋_GB2312"/>
          <w:b w:val="0"/>
          <w:sz w:val="32"/>
        </w:rPr>
        <w:t>5.农林水支出(类)大中型水库移民后期扶持基金支出(款)移民补助(项):支出决算数为230.98万元，比上年决算增加230.98万元，增长100.00%,主要原因是：本年增加移民补助（（直补人）资金的支出。</w:t>
      </w:r>
    </w:p>
    <w:p>
      <w:pPr>
        <w:spacing w:line="580" w:lineRule="exact"/>
        <w:ind w:firstLine="640"/>
        <w:jc w:val="both"/>
      </w:pPr>
      <w:r>
        <w:rPr>
          <w:rFonts w:ascii="仿宋_GB2312" w:hAnsi="仿宋_GB2312" w:eastAsia="仿宋_GB2312"/>
          <w:b w:val="0"/>
          <w:sz w:val="32"/>
        </w:rPr>
        <w:t>6.农林水支出(类)大中型水库移民后期扶持基金支出(款)基础设施建设和经济发展(项):支出决算数为48.29万元，比上年决算增加48.29万元，增长100.00%,主要原因是：本年增加移民补助资金的支出。</w:t>
      </w:r>
    </w:p>
    <w:p>
      <w:pPr>
        <w:spacing w:line="580" w:lineRule="exact"/>
        <w:ind w:firstLine="640"/>
        <w:jc w:val="both"/>
      </w:pPr>
      <w:r>
        <w:rPr>
          <w:rFonts w:ascii="仿宋_GB2312" w:hAnsi="仿宋_GB2312" w:eastAsia="仿宋_GB2312"/>
          <w:b w:val="0"/>
          <w:sz w:val="32"/>
        </w:rPr>
        <w:t>7.其他支出(类)其他政府性基金及对应专项债务收入安排的支出(款)其他地方自行试点项目收益专项债券收入安排的支出(项):支出决算数为7,000.00万元，比上年决算减少2,000.00万元，下降22.22%,主要原因是：本年减少伊犁州尼勒克县加勒库勒水库工程项目支出。</w:t>
      </w:r>
    </w:p>
    <w:p>
      <w:pPr>
        <w:spacing w:line="580" w:lineRule="exact"/>
        <w:ind w:firstLine="640"/>
        <w:jc w:val="both"/>
      </w:pPr>
      <w:r>
        <w:rPr>
          <w:rFonts w:ascii="仿宋_GB2312" w:hAnsi="仿宋_GB2312" w:eastAsia="仿宋_GB2312"/>
          <w:b w:val="0"/>
          <w:sz w:val="32"/>
        </w:rPr>
        <w:t>8.其他支出(类)彩票公益金安排的支出(款)用于巩固脱贫攻坚成果衔接乡村振兴的彩票公益金支出(项):支出决算数为0.00万元，比上年决算减少10.00万元，下降100.00%,主要原因是：本年减少用于巩固脱贫攻坚成果衔接乡村振兴的彩票公益金支出。</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2024年度财政拨款“三公”经费支出0.28万元，</w:t>
      </w:r>
      <w:r>
        <w:rPr>
          <w:rFonts w:ascii="仿宋_GB2312" w:hAnsi="仿宋_GB2312" w:eastAsia="仿宋_GB2312"/>
          <w:b w:val="0"/>
          <w:sz w:val="32"/>
        </w:rPr>
        <w:t>比上年减少0.72万元，下降72.00%，主要原因是：严格落实中央八项规定精神，厉行节约，减少公务接待费。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公务用车购置及运行维护费支出0.28万元，占100.00%，比上年减少0.72万元，下降72.00%，主要原因是：严格落实中央八项规定精神，厉行节约，减少公务用车运行维护费。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0.28万元，其中：公务用车购置费0.00万元，公务用车运行维护费0.28万元。公务用车运行维护费开支内容包括车辆保险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0.28万元，决算数0.28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0.28万元，决算数0.28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2024年度尼勒克县水利局本级（行政单位和参照公务员法管理事业单位）机关运行经费支出0.47万元，比上年减少0.72万元，下降60.50%，主要原因是：严控经费支出，厉行节约，减少经费支出。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2024年度政府采购支出总额0.28万元，其中：政府采购货物支出0.00万元、政府采购工程支出0.00万元、政府采购服务支出0.28万元。</w:t>
      </w:r>
    </w:p>
    <w:p>
      <w:pPr>
        <w:spacing w:line="580" w:lineRule="exact"/>
        <w:ind w:firstLine="640"/>
        <w:jc w:val="both"/>
      </w:pPr>
      <w:r>
        <w:rPr>
          <w:rFonts w:ascii="仿宋_GB2312" w:hAnsi="仿宋_GB2312" w:eastAsia="仿宋_GB2312"/>
          <w:b w:val="0"/>
          <w:sz w:val="32"/>
        </w:rPr>
        <w:t>授予中小企业合同金额0.28万元，占政府采购支出总额的100.00%，其中：授予小微企业合同金额0.28万元，占政府采购支出总额的100.00%。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2,497.46平方米，价值179.93万元。车辆2辆，价值38.85万元，其中：副部（省）级及以上领导用车0辆、主要负责人用车0辆、机要通信用车0辆、应急保障用车0辆、执法执勤用车1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19,424.70万元，实际执行总额19,424.70万元；预算绩效评价项目15个，全年预算数1,975.22万元，全年执行数1,801.80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18,609.81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19,424.70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19,424.70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779.22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5,989.47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5,989.47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17,830.59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12,523.15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12,523.15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912.08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912.08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加快推进重大项目进度，强化重大水利工程建设，压紧压实工作责任，守住水旱灾害防御安全底线。切实加强农村水利建设，为全面推进乡村振兴提供水利支撑和保障，重点山洪沟治理工程3项，2024年重点实施以下项目，其中，中小河流治理工程2项，粮食产能（改善灌溉）水利骨干工程3项，克令中型灌区续建配套与现代化改造项目1项。</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重点山洪沟治理工程达到3项，中小河流治理工程达到2项，粮食产能（改善灌溉）水利骨干工程达到3项，克令中型灌区续建配套与现代化改造项目达到1项。强化重大水利工程建设，压紧压实工作责任，守住水旱灾害防御安全底线，切实加强农村水利建设，为全面推进乡村振兴提供水利支撑和保障。</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指标1：重点山洪沟治理工程</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尼勒克县2024年政府工作报告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指标2：中小河流治理工程</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尼勒克县2024年政府工作报告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指标3：粮食产能（改善灌溉）水利骨干工程</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尼勒克县2024年政府工作报告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指标4：克令中型灌区续建配套与现代化改造项目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尼勒克县2024年政府工作报告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喀什河尼勒克县加哈乌拉斯台乡至喀拉苏乡段防洪工程伊州财建【2021】98号</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项目计划支付一个往年项目工程欠款50万元，将有效提高政府公信力。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支付工程欠款项目个数1个，资金支付准确率达到100%，资金支付及时率达到100%，资金支付时间2024年2月，项目实际支付50万元，通过项目的实施，项目受益企业数达到1个，有效提高政府公信力，受益企业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指标1：支付工程欠款项目个数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指标2：资金支付时间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2024年4月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指标1：项目受益企业数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指标2：提高政府公信力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指标1：受益企业满意度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2024年中央大中型水库移民后期扶持资金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163.70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74.41%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163.70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投入移民后扶资金220万元实施喀拉苏乡尼蕴渔湾水美乡村产业发展项目，拓宽移民就业渠道，增加移民经济收入。</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完成喀拉苏乡尼蕴渔湾水美乡村产业发展项目90%工程量，开工及时率达100%，有效控制项目预算，非正常进京上访和交办的信访事项及时处理率达100%，计划于2025年完工，完工后将拓宽移民就业渠道，增加移民经济收入。</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指标1：生产开发及配套设施项目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项目未完工，工程进度为90%</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指标1：项目资金支付率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74.41%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74.41%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5.21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资金按照合同约定的项目进度支付，因项目尚未完工，资金支付率完成未达预期值</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指标2：工程量完成率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因项目毗邻水库，水库渗水导致施工现场无法施工，影响了项目进度。</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指标1：开工及时率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指标1：预算控制率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增加农牧民人均收入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有效增加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实现目标程度较低</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该项目尚未完工，未产生效益</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指标1：非正常进京上访和交办的信访事项及时处理率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指标1：移民对后期扶持政策实施满意度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84.51分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2024年中央水库移民扶持基金项目.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332.10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332.10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224.98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67.74%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1.93</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332.10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332.10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224.98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向全县38个移民村5535人发放大中型水库移民直补资金，移民对后服政策实施满意度达85%以上。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本项目已完成后期扶持受益移民人口达到5535万人，移民美丽家园建设项目达到1个，直补资金发放准确率达到100%，截止当年底，直补资金发放率达到100%，截止当年底，上年度预算资金支付率达到100%，项目实际支出224.98万元。通过项目的实施，非正常进京上访和交办的信访事项及时处理率达到100%。移民对后服政策实施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指标1：后期扶持受益移民人口（人）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=5535人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5535人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指标2：移民美丽家园建设项目（个）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指标3：产业扶持项目（个）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指标1：直补资金发放准确率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指标1：截止当年底，直补资金发放率（%）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指标1：当年移民人均可支配收入增速超过当地农村居民人均可支配收入增速（%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指标1：非正常进京上访和交办的信访事项及时处理率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指标1：移民对后服政策实施满意度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91.93分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2024年中央水库移民补助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该项目计划完成补助移民人数不低于100人，资金发放准确率达到100%，直补资金标准符合率达到100%，补助资金发放及时率达到100%，移民补助标准达到600元/人，通过项目的实施，增加移民人均可支配收入不低于600元，直补受益人口不低于100人，移民对后期扶持政策实施满意度不低于90%。</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补助移民人数达到100人，资金发放准确率达到100%，直补资金标准符合率达到100%，补助资金发放及时率达到100%，移民补助标准达到600元/人，项目实际支出6万元，通过项目的实施，增加移民人均可支配收入达到600元，直补受益人口达到100人，移民对后期扶持政策实施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补助移民人数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直补资金标准符合率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补助资金发放及时率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移民补助标准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增加移民人均可支配收入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直补受益人口</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移民对后期扶持政策实施满意度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2024年公益性人员补助项目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139.12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139.12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139.12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139.12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139.12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139.12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向8个乡镇37名水利服务站人员发放工资经费补助，提供水利公共服务水平。</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覆盖公益性人员数量达到37人,公益性人员经费补助次数达到4次，补助资金发放准确率达到100%，发放补助覆盖率达到100%，资金发放及时率达到100%，项目实际支付139.12万元，通过项目的实施，项目受益乡镇数达到8个。</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指标1：覆盖公益性人员数量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指标2：公益性人员经费补助次数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指标1：补助资金发放准确率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指标2：发放补助覆盖率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指标1：人均补助成本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&lt;=3.76万元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指标1：项目受益乡镇数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2024年农村饮水工程维修养护项目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目标1:项目计划购置3套次氯酸钙缓释消毒设备，新建闸阀井3座。改善苏布台乡1个村、加哈乌拉斯台乡2个村的供水条件。</w:t>
              <w:br/>
              <w:t>目标2：项目计划购置1套水质检测设备，采购水质检测药品1批。保障全县水质检测工作正常开展，保障全县农牧民群众饮水安全。</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该项目已完成设备采购数量达到4套，采购水质监测药品达到1批，新建矩形闸阀井数量达到3个，质量验收合格率达到97%，项目实际支付30万元。通过该项目的实施，项目受益村数3个，水质检测工作正常开展，工程实施后，能有效提高农村供水水质监测，保障了农牧民群众饮水安全。</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指标1：设备采购数量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指标2：采购水质监测药品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指标3：新建矩形闸阀井数量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指标1：质量验收合格率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指标1：设备采购成本控制数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&lt;=13万元/套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13万元/套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指标2：药品采购控制数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&lt;=0.80万元/包</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0.8万元/包</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指标3：矩形闸阀井建设成本控制数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&lt;=2万元/个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2万元/个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2024年小型水库维修养护项目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目标1：项目计划完成维修堤防30米，完成后保护耕地4.87亩，保护人口4.88万人。</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该项目已完成项目完成，维修堤防长度366.50米，资金支付准确率100%，项目完成时间2024年10月，资金支付及时率100%，维修堤防成本数完成率100%，保护耕地面积4.87万亩，山洪灾害防治保护人口数量4.88万人。</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指标1：维修堤防长度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366.5米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2024年10月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2024年10月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指标1：维修堤防成本数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&lt;=667元/米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667元/米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指标1：保护耕地面积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&gt;=4.87万亩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4.87万亩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指标1：山洪灾害防治保护人口数量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&gt;=4.88万人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4.88万人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2024年山洪灾害防治项目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目标1：迁移雨水情监测站点1个，优化雨水情监测站点10个，群测群防体系建设1项，增设卫星通信通道10个，受益人口7819人，保障我县水雨情工作正常开展。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迁移雨水情监测站点1个，优化雨水情监测站点10个，群测群防体系建设达到1项，增设卫星通信通道达到10个，项目实际支付56万元，通过项目的实施，受益人口达到7819人，保障我县水雨情工作正常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指标1：迁移雨水情监测站点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指标2：优化雨水情监测站点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指标3：群测群防体系建设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指标4：增设卫星通道</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指标1：迁移雨晴监测站点成本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=5万元/个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3.4万元/个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指标2：优化雨情监测站点成本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=5万元/个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3万元/个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指标3：群测群防体系成本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=6万元/个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7万元/个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指标4：增设卫星通道成本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=1.51万元/个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1.56万元/个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指标1：山洪灾害保护人口数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&gt;=7819人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7819人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国家水资源监控能力建设项目新疆二期项目伊犁州取用水监控体系建设伊州财农【2017】79号</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项目计划支付一个往年项目工程欠款10万元，将有效提高政府公信力。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支付工程欠款项目个数达到1个,资金支付准确率达到95%，资金支付及时率达到95%，资金支付时间2024年2月完成支付，项目实际支出10万元。通过项目的实施，项目受益企业数达到1个，提高政府公信力有效提高，受益企业满意度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指标1：支付工程欠款项目个数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指标2：资金支付时间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2024年3月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指标1：项目受益企业数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指标2：提高政府公信力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指标1：受益企业满意度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尼勒克县2023年度山洪灾害防治项目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项目计划支付一个往年项目工程欠款10万元，将有效提高政府公信力。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支付工程欠款个数达到1个，资金支付准确率达到100%，资金支付及时率达到100%，资金支付时间为2024年3月，通过项目的实施，项目受益企业个数达到1个，有效提高政府公信力，受益企业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指标1：支付工程欠款个数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指标2：资金支付时间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=2024年3月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2024年3月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指标1：项目受益企业个数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指标2：提高政府公信力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指标1：受益企业满意度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尼勒克县加勒库勒水库工程移民征地补偿</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征地赔偿乡镇场数量1个，赔偿46户118亩草场</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征地赔偿乡镇场数量1个，赔偿46户118亩草场</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指标1：征地赔偿乡镇场个数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指标2：征地赔偿亩数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=118亩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118亩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指标3征地赔偿户数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=46户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46户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指标1：征地赔偿及时性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指标1：每亩征地赔偿金额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=0.85万元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0.85万元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指标1：提高社会稳定性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指标1：征收赔偿农牧民满意度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尼勒克县团结中型灌区续建配套与节水改造工程伊州财农【2022】67号</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项目计划支付一个往年项目工程欠款300万元，将有效提高政府公信力。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截至2024年12月底，已完成支付工程欠款项目个数1个，资金支付准确率95%，资金支付及时率95%，资金支付时间2024年4月完成支付，项目受益企业数1个，提高政府公信力有效提高，受益企业满意度95%。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指标1：支付工程欠款项目个数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指标2：资金支付时间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2024年5月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2024年4月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指标1：项目受益企业数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指标2：提高政府公信力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指标1：受益企业满意度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尼勒克县尼勒克沟乌赞镇乌赞村中小河流域治理项目伊州财农【2022】67号</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490.00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98.00%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490.00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项目计划支付一个往年项目工程欠款500万元，将有效提高政府公信力。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支付工程欠款项目个数达到3个，工程验收合格率达到100%，资金支付及时率达到100%，资金支付时间为2024年10月，通过项目的实施，项目受益企业数达到2个，提高政府公信力基本达成目标，受益企业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指标1：支付工程欠款项目个数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指标1：工程验收合格率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截至2024年12月底，由于部分发票提供不及时，导致资金无法及时支付，故出现偏差。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指标2：资金支付时间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=2024年10月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2024年10月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指标1：项目受益企业数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指标2：提高政府公信力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指标1：受益企业满意度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99.2分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尼勒克县尼勒克沟堤防水毁项目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项目计划完成堤防（护岸）水毁修复数量1个，尼勒克沟堤防水毁维修养护成本20万元。</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堤防（护岸）水毁修复数量达到1个，项目验收合格率达到100%，资金拨付及时率达到100%，项目实际支出20万元，通过项目的实施，无重大质量安全事故发生，项目受益村集体达到6个。</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指标1：堤防（护岸）水毁修复数量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指标2：项目资金支付率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指标1：项目按计划完工时间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2024年10月11日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指标2：资金拨付及时率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指标1：尼勒克沟堤防水毁维修养护成本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指标1：重大质量安全事故发生次数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指标2：项目受益村集体</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尼勒克县新增粮食产能（改善灌溉）水利骨干工程</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尼勒克县水利局本级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本项目计划完成开展粮食产能（改善灌溉）水利骨干工程前期工作项目个数不低于3个，编制设计报告数量不低于3个，项目资金支付率不低于95%，设计成果完成率达到100%，资金支付及时率达到100%，工程单位建设成本不高于200万元，通过项目的实施，提升水资源保障能力,改善生态系统的平衡和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开展粮食产能（改善灌溉）水利骨干工程前期工作项目个数达到3个，编制设计报告数量达到3个，项目资金支付率达到100%，设计成果完成率达到100%，资金支付及时率达到100%，项目实际支出200万元，通过项目的实施，提升水资源保障能力,改善生态系统的平衡和稳定。</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开展粮食产能（改善灌溉）水利骨干工程前期工作项目个数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编制设计报告数量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项目资金支付率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设计成果完成率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工程单位建设成本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&lt;=200万元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项目预算控制率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提升水资源保障能力,改善生态系统的平衡和稳定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